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inorEastAsia" w:hAnsiTheme="minorEastAsia"/>
          <w:b/>
          <w:sz w:val="44"/>
          <w:szCs w:val="44"/>
        </w:rPr>
      </w:pPr>
      <w:bookmarkStart w:id="0" w:name="_toc658"/>
      <w:bookmarkEnd w:id="0"/>
      <w:bookmarkStart w:id="1" w:name="_Toc524444252"/>
      <w:r>
        <w:rPr>
          <w:rFonts w:hint="eastAsia" w:asciiTheme="minorEastAsia" w:hAnsiTheme="minorEastAsia"/>
          <w:b/>
          <w:sz w:val="44"/>
          <w:szCs w:val="44"/>
        </w:rPr>
        <w:t>配电数字化云平台</w:t>
      </w:r>
    </w:p>
    <w:p>
      <w:pPr>
        <w:jc w:val="center"/>
        <w:rPr>
          <w:rFonts w:hint="eastAsia" w:asciiTheme="minorEastAsia" w:hAnsiTheme="minorEastAsia"/>
          <w:b/>
          <w:sz w:val="44"/>
          <w:szCs w:val="44"/>
        </w:rPr>
      </w:pPr>
      <w:r>
        <w:rPr>
          <w:rFonts w:hint="eastAsia" w:asciiTheme="minorEastAsia" w:hAnsiTheme="minorEastAsia"/>
          <w:b/>
          <w:sz w:val="44"/>
          <w:szCs w:val="44"/>
        </w:rPr>
        <w:t>指标分析功能测试大纲</w:t>
      </w:r>
    </w:p>
    <w:p>
      <w:pPr>
        <w:jc w:val="center"/>
        <w:rPr>
          <w:rFonts w:hint="eastAsia" w:asciiTheme="minorEastAsia" w:hAnsiTheme="minorEastAsia"/>
          <w:b/>
          <w:sz w:val="44"/>
          <w:szCs w:val="44"/>
        </w:rPr>
      </w:pPr>
    </w:p>
    <w:p>
      <w:pPr>
        <w:jc w:val="center"/>
        <w:rPr>
          <w:rFonts w:hint="eastAsia" w:asciiTheme="minorEastAsia" w:hAnsiTheme="minorEastAsia"/>
          <w:b/>
          <w:sz w:val="44"/>
          <w:szCs w:val="44"/>
        </w:rPr>
      </w:pPr>
    </w:p>
    <w:p>
      <w:pPr>
        <w:jc w:val="center"/>
        <w:rPr>
          <w:rFonts w:hint="eastAsia" w:asciiTheme="minorEastAsia" w:hAnsiTheme="minorEastAsia"/>
          <w:b/>
          <w:sz w:val="44"/>
          <w:szCs w:val="44"/>
        </w:rPr>
      </w:pPr>
    </w:p>
    <w:p>
      <w:pPr>
        <w:jc w:val="center"/>
        <w:rPr>
          <w:rFonts w:hint="eastAsia" w:asciiTheme="minorEastAsia" w:hAnsiTheme="minorEastAsia"/>
          <w:b/>
          <w:sz w:val="44"/>
          <w:szCs w:val="44"/>
        </w:rPr>
      </w:pPr>
    </w:p>
    <w:p>
      <w:pPr>
        <w:jc w:val="center"/>
        <w:rPr>
          <w:rFonts w:hint="eastAsia" w:asciiTheme="minorEastAsia" w:hAnsiTheme="minorEastAsia"/>
          <w:b/>
          <w:sz w:val="44"/>
          <w:szCs w:val="44"/>
        </w:rPr>
      </w:pPr>
    </w:p>
    <w:p>
      <w:pPr>
        <w:jc w:val="center"/>
        <w:rPr>
          <w:rFonts w:hint="eastAsia" w:asciiTheme="minorEastAsia" w:hAnsiTheme="minorEastAsia"/>
          <w:b/>
          <w:sz w:val="44"/>
          <w:szCs w:val="44"/>
        </w:rPr>
      </w:pPr>
    </w:p>
    <w:p>
      <w:pPr>
        <w:jc w:val="center"/>
        <w:rPr>
          <w:rFonts w:hint="eastAsia" w:asciiTheme="minorEastAsia" w:hAnsiTheme="minorEastAsia"/>
          <w:b/>
          <w:sz w:val="44"/>
          <w:szCs w:val="44"/>
        </w:rPr>
      </w:pPr>
    </w:p>
    <w:p>
      <w:pPr>
        <w:jc w:val="center"/>
        <w:rPr>
          <w:rFonts w:hint="eastAsia" w:asciiTheme="minorEastAsia" w:hAnsiTheme="minorEastAsia"/>
          <w:b/>
          <w:sz w:val="44"/>
          <w:szCs w:val="44"/>
        </w:rPr>
      </w:pPr>
    </w:p>
    <w:p>
      <w:pPr>
        <w:jc w:val="center"/>
        <w:rPr>
          <w:rFonts w:hint="eastAsia" w:asciiTheme="minorEastAsia" w:hAnsiTheme="minorEastAsia"/>
          <w:b/>
          <w:sz w:val="44"/>
          <w:szCs w:val="44"/>
        </w:rPr>
      </w:pPr>
    </w:p>
    <w:p>
      <w:pPr>
        <w:jc w:val="center"/>
        <w:rPr>
          <w:rFonts w:hint="eastAsia" w:asciiTheme="minorEastAsia" w:hAnsiTheme="minorEastAsia"/>
          <w:b/>
          <w:sz w:val="44"/>
          <w:szCs w:val="44"/>
        </w:rPr>
      </w:pPr>
    </w:p>
    <w:tbl>
      <w:tblPr>
        <w:tblStyle w:val="19"/>
        <w:tblW w:w="129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887"/>
        <w:gridCol w:w="1887"/>
        <w:gridCol w:w="1360"/>
        <w:gridCol w:w="6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jc w:val="center"/>
              <w:rPr>
                <w:rFonts w:ascii="Times New Roman" w:hAnsi="Times New Roman"/>
                <w:b/>
              </w:rPr>
            </w:pPr>
            <w:r>
              <w:rPr>
                <w:rFonts w:hint="eastAsia" w:ascii="Times New Roman" w:hAnsi="Times New Roman"/>
                <w:b/>
              </w:rPr>
              <w:t>手册修订时间</w:t>
            </w:r>
          </w:p>
        </w:tc>
        <w:tc>
          <w:tcPr>
            <w:tcW w:w="1887" w:type="dxa"/>
            <w:vAlign w:val="center"/>
          </w:tcPr>
          <w:p>
            <w:pPr>
              <w:pStyle w:val="41"/>
              <w:widowControl/>
              <w:jc w:val="center"/>
              <w:rPr>
                <w:rFonts w:hint="eastAsia" w:ascii="Times New Roman" w:hAnsi="Times New Roman" w:eastAsia="宋体" w:cs="Times New Roman"/>
                <w:b w:val="0"/>
                <w:kern w:val="0"/>
                <w:sz w:val="21"/>
                <w:szCs w:val="20"/>
                <w:lang w:val="en-US" w:eastAsia="zh-CN" w:bidi="ar-SA"/>
              </w:rPr>
            </w:pPr>
            <w:r>
              <w:rPr>
                <w:rFonts w:hint="eastAsia" w:cs="宋体"/>
                <w:b w:val="0"/>
              </w:rPr>
              <w:t>版本号</w:t>
            </w:r>
          </w:p>
        </w:tc>
        <w:tc>
          <w:tcPr>
            <w:tcW w:w="1887" w:type="dxa"/>
          </w:tcPr>
          <w:p>
            <w:pPr>
              <w:jc w:val="center"/>
              <w:rPr>
                <w:rFonts w:ascii="Times New Roman" w:hAnsi="Times New Roman"/>
                <w:b/>
              </w:rPr>
            </w:pPr>
            <w:r>
              <w:rPr>
                <w:rFonts w:hint="eastAsia" w:ascii="Times New Roman" w:hAnsi="Times New Roman"/>
                <w:b/>
              </w:rPr>
              <w:t>修订说明</w:t>
            </w:r>
          </w:p>
        </w:tc>
        <w:tc>
          <w:tcPr>
            <w:tcW w:w="1360" w:type="dxa"/>
          </w:tcPr>
          <w:p>
            <w:pPr>
              <w:jc w:val="center"/>
              <w:rPr>
                <w:rFonts w:ascii="Times New Roman" w:hAnsi="Times New Roman"/>
                <w:b/>
              </w:rPr>
            </w:pPr>
            <w:r>
              <w:rPr>
                <w:rFonts w:hint="eastAsia" w:ascii="Times New Roman" w:hAnsi="Times New Roman"/>
                <w:b/>
              </w:rPr>
              <w:t>修订人</w:t>
            </w:r>
          </w:p>
        </w:tc>
        <w:tc>
          <w:tcPr>
            <w:tcW w:w="6336" w:type="dxa"/>
          </w:tcPr>
          <w:p>
            <w:pPr>
              <w:jc w:val="both"/>
              <w:rPr>
                <w:rFonts w:hint="eastAsia" w:ascii="Times New Roman" w:hAnsi="Times New Roman" w:eastAsia="宋体"/>
                <w:b/>
                <w:lang w:val="en-US" w:eastAsia="zh-CN"/>
              </w:rPr>
            </w:pPr>
            <w:r>
              <w:rPr>
                <w:rFonts w:hint="eastAsia" w:ascii="Times New Roman" w:hAnsi="Times New Roman"/>
                <w:b/>
                <w:lang w:val="en-US" w:eastAsia="zh-CN"/>
              </w:rPr>
              <w:t>更新说明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hint="eastAsia" w:ascii="Times New Roman" w:hAnsi="Times New Roman" w:eastAsia="宋体"/>
                <w:lang w:val="en-US" w:eastAsia="zh-CN"/>
              </w:rPr>
            </w:pPr>
            <w:r>
              <w:rPr>
                <w:rFonts w:ascii="Times New Roman" w:hAnsi="Times New Roman"/>
              </w:rPr>
              <w:t>20</w:t>
            </w:r>
            <w:r>
              <w:rPr>
                <w:rFonts w:hint="eastAsia" w:ascii="Times New Roman" w:hAnsi="Times New Roman"/>
              </w:rPr>
              <w:t>2</w:t>
            </w:r>
            <w:r>
              <w:rPr>
                <w:rFonts w:hint="eastAsia" w:ascii="Times New Roman" w:hAnsi="Times New Roman"/>
                <w:lang w:val="en-US" w:eastAsia="zh-CN"/>
              </w:rPr>
              <w:t>1</w:t>
            </w:r>
            <w:r>
              <w:rPr>
                <w:rFonts w:hint="eastAsia" w:ascii="Times New Roman" w:hAnsi="Times New Roman"/>
              </w:rPr>
              <w:t>.</w:t>
            </w:r>
            <w:r>
              <w:rPr>
                <w:rFonts w:hint="eastAsia" w:ascii="Times New Roman" w:hAnsi="Times New Roman"/>
                <w:lang w:val="en-US" w:eastAsia="zh-CN"/>
              </w:rPr>
              <w:t>1</w:t>
            </w:r>
            <w:r>
              <w:rPr>
                <w:rFonts w:hint="eastAsia" w:ascii="Times New Roman" w:hAnsi="Times New Roman"/>
              </w:rPr>
              <w:t>1</w:t>
            </w:r>
            <w:r>
              <w:rPr>
                <w:rFonts w:ascii="Times New Roman" w:hAnsi="Times New Roman"/>
              </w:rPr>
              <w:t>.</w:t>
            </w:r>
            <w:r>
              <w:rPr>
                <w:rFonts w:hint="eastAsia" w:ascii="Times New Roman" w:hAnsi="Times New Roman"/>
              </w:rPr>
              <w:t>0</w:t>
            </w:r>
            <w:r>
              <w:rPr>
                <w:rFonts w:hint="eastAsia" w:ascii="Times New Roman" w:hAnsi="Times New Roman"/>
                <w:lang w:val="en-US" w:eastAsia="zh-CN"/>
              </w:rPr>
              <w:t>5</w:t>
            </w:r>
          </w:p>
        </w:tc>
        <w:tc>
          <w:tcPr>
            <w:tcW w:w="1887" w:type="dxa"/>
            <w:vAlign w:val="center"/>
          </w:tcPr>
          <w:p>
            <w:pPr>
              <w:pStyle w:val="40"/>
              <w:widowControl/>
              <w:snapToGrid w:val="0"/>
              <w:jc w:val="center"/>
              <w:rPr>
                <w:rFonts w:hint="eastAsia" w:ascii="Times New Roman" w:hAnsi="Times New Roman" w:eastAsia="宋体" w:cs="Times New Roman"/>
                <w:kern w:val="2"/>
                <w:sz w:val="21"/>
                <w:szCs w:val="21"/>
                <w:lang w:val="en-US" w:eastAsia="zh-CN" w:bidi="ar-SA"/>
              </w:rPr>
            </w:pPr>
            <w:r>
              <w:rPr>
                <w:rFonts w:hint="default" w:ascii="Times New Roman" w:hAnsi="Times New Roman"/>
                <w:kern w:val="2"/>
                <w:szCs w:val="21"/>
              </w:rPr>
              <w:t>V1.0</w:t>
            </w:r>
            <w:r>
              <w:rPr>
                <w:rFonts w:ascii="Times New Roman" w:hAnsi="Times New Roman"/>
                <w:kern w:val="2"/>
                <w:szCs w:val="21"/>
              </w:rPr>
              <w:t>.</w:t>
            </w:r>
            <w:r>
              <w:rPr>
                <w:rFonts w:hint="default" w:ascii="Times New Roman" w:hAnsi="Times New Roman"/>
                <w:kern w:val="2"/>
                <w:szCs w:val="21"/>
              </w:rPr>
              <w:t>1</w:t>
            </w:r>
          </w:p>
        </w:tc>
        <w:tc>
          <w:tcPr>
            <w:tcW w:w="1887" w:type="dxa"/>
          </w:tcPr>
          <w:p>
            <w:pPr>
              <w:jc w:val="center"/>
              <w:rPr>
                <w:rFonts w:ascii="Times New Roman" w:hAnsi="Times New Roman"/>
              </w:rPr>
            </w:pPr>
            <w:r>
              <w:rPr>
                <w:rFonts w:hint="eastAsia" w:ascii="Times New Roman" w:hAnsi="Times New Roman"/>
              </w:rPr>
              <w:t>首次发布</w:t>
            </w:r>
          </w:p>
        </w:tc>
        <w:tc>
          <w:tcPr>
            <w:tcW w:w="1360" w:type="dxa"/>
          </w:tcPr>
          <w:p>
            <w:pPr>
              <w:rPr>
                <w:rFonts w:ascii="Times New Roman" w:hAnsi="Times New Roman"/>
              </w:rPr>
            </w:pPr>
            <w:r>
              <w:rPr>
                <w:rFonts w:hint="eastAsia" w:ascii="Times New Roman" w:hAnsi="Times New Roman"/>
              </w:rPr>
              <w:t>郁楠</w:t>
            </w:r>
          </w:p>
        </w:tc>
        <w:tc>
          <w:tcPr>
            <w:tcW w:w="6336" w:type="dxa"/>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hint="default" w:ascii="Times New Roman" w:hAnsi="Times New Roman" w:eastAsia="宋体"/>
                <w:lang w:val="en-US" w:eastAsia="zh-CN"/>
              </w:rPr>
            </w:pPr>
            <w:r>
              <w:rPr>
                <w:rFonts w:ascii="Times New Roman" w:hAnsi="Times New Roman"/>
              </w:rPr>
              <w:t>20</w:t>
            </w:r>
            <w:r>
              <w:rPr>
                <w:rFonts w:hint="eastAsia" w:ascii="Times New Roman" w:hAnsi="Times New Roman"/>
              </w:rPr>
              <w:t>2</w:t>
            </w:r>
            <w:r>
              <w:rPr>
                <w:rFonts w:hint="eastAsia" w:ascii="Times New Roman" w:hAnsi="Times New Roman"/>
                <w:lang w:val="en-US" w:eastAsia="zh-CN"/>
              </w:rPr>
              <w:t>2</w:t>
            </w:r>
            <w:r>
              <w:rPr>
                <w:rFonts w:hint="eastAsia" w:ascii="Times New Roman" w:hAnsi="Times New Roman"/>
              </w:rPr>
              <w:t>.</w:t>
            </w:r>
            <w:r>
              <w:rPr>
                <w:rFonts w:hint="eastAsia" w:ascii="Times New Roman" w:hAnsi="Times New Roman"/>
                <w:lang w:val="en-US" w:eastAsia="zh-CN"/>
              </w:rPr>
              <w:t>03</w:t>
            </w:r>
            <w:r>
              <w:rPr>
                <w:rFonts w:ascii="Times New Roman" w:hAnsi="Times New Roman"/>
              </w:rPr>
              <w:t>.</w:t>
            </w:r>
            <w:r>
              <w:rPr>
                <w:rFonts w:hint="eastAsia" w:ascii="Times New Roman" w:hAnsi="Times New Roman"/>
                <w:lang w:val="en-US" w:eastAsia="zh-CN"/>
              </w:rPr>
              <w:t>10</w:t>
            </w:r>
          </w:p>
        </w:tc>
        <w:tc>
          <w:tcPr>
            <w:tcW w:w="1887" w:type="dxa"/>
            <w:vAlign w:val="center"/>
          </w:tcPr>
          <w:p>
            <w:pPr>
              <w:pStyle w:val="40"/>
              <w:widowControl/>
              <w:snapToGrid w:val="0"/>
              <w:jc w:val="center"/>
              <w:rPr>
                <w:rFonts w:hint="eastAsia" w:ascii="Times New Roman" w:hAnsi="Times New Roman" w:eastAsia="宋体" w:cs="Times New Roman"/>
                <w:kern w:val="2"/>
                <w:sz w:val="21"/>
                <w:szCs w:val="21"/>
                <w:lang w:val="en-US" w:eastAsia="zh-CN" w:bidi="ar-SA"/>
              </w:rPr>
            </w:pPr>
            <w:r>
              <w:rPr>
                <w:rFonts w:hint="default" w:ascii="Times New Roman" w:hAnsi="Times New Roman"/>
                <w:kern w:val="2"/>
                <w:szCs w:val="21"/>
              </w:rPr>
              <w:t>V1.0</w:t>
            </w:r>
            <w:r>
              <w:rPr>
                <w:rFonts w:ascii="Times New Roman" w:hAnsi="Times New Roman"/>
                <w:kern w:val="2"/>
                <w:szCs w:val="21"/>
              </w:rPr>
              <w:t>.</w:t>
            </w:r>
            <w:r>
              <w:rPr>
                <w:rFonts w:hint="eastAsia" w:ascii="Times New Roman" w:hAnsi="Times New Roman"/>
                <w:kern w:val="2"/>
                <w:szCs w:val="21"/>
                <w:lang w:val="en-US" w:eastAsia="zh-CN"/>
              </w:rPr>
              <w:t>2</w:t>
            </w:r>
          </w:p>
        </w:tc>
        <w:tc>
          <w:tcPr>
            <w:tcW w:w="1887" w:type="dxa"/>
          </w:tcPr>
          <w:p>
            <w:pPr>
              <w:jc w:val="center"/>
              <w:rPr>
                <w:rFonts w:hint="eastAsia" w:ascii="Times New Roman" w:hAnsi="Times New Roman"/>
              </w:rPr>
            </w:pPr>
            <w:r>
              <w:rPr>
                <w:rFonts w:hint="eastAsia" w:ascii="Times New Roman" w:hAnsi="Times New Roman"/>
                <w:szCs w:val="21"/>
                <w:lang w:val="en-US" w:eastAsia="zh-CN"/>
              </w:rPr>
              <w:t>更新文档</w:t>
            </w:r>
          </w:p>
        </w:tc>
        <w:tc>
          <w:tcPr>
            <w:tcW w:w="1360" w:type="dxa"/>
          </w:tcPr>
          <w:p>
            <w:pPr>
              <w:rPr>
                <w:rFonts w:hint="default" w:ascii="Times New Roman" w:hAnsi="Times New Roman" w:eastAsia="宋体"/>
                <w:lang w:val="en-US" w:eastAsia="zh-CN"/>
              </w:rPr>
            </w:pPr>
            <w:r>
              <w:rPr>
                <w:rFonts w:hint="eastAsia" w:ascii="Times New Roman" w:hAnsi="Times New Roman"/>
                <w:szCs w:val="24"/>
                <w:lang w:val="en-US" w:eastAsia="zh-CN"/>
              </w:rPr>
              <w:t>研发内测组</w:t>
            </w:r>
          </w:p>
        </w:tc>
        <w:tc>
          <w:tcPr>
            <w:tcW w:w="6336" w:type="dxa"/>
          </w:tcPr>
          <w:p>
            <w:pPr>
              <w:rPr>
                <w:rFonts w:hint="eastAsia" w:ascii="Times New Roman" w:hAnsi="Times New Roman"/>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Times New Roman" w:hAnsi="Times New Roman"/>
              </w:rPr>
            </w:pPr>
          </w:p>
        </w:tc>
        <w:tc>
          <w:tcPr>
            <w:tcW w:w="1887" w:type="dxa"/>
            <w:vAlign w:val="center"/>
          </w:tcPr>
          <w:p>
            <w:pPr>
              <w:pStyle w:val="40"/>
              <w:widowControl/>
              <w:snapToGrid w:val="0"/>
              <w:jc w:val="center"/>
              <w:rPr>
                <w:rFonts w:hint="default" w:ascii="Times New Roman" w:hAnsi="Times New Roman"/>
                <w:kern w:val="2"/>
                <w:szCs w:val="21"/>
              </w:rPr>
            </w:pPr>
          </w:p>
        </w:tc>
        <w:tc>
          <w:tcPr>
            <w:tcW w:w="1887" w:type="dxa"/>
          </w:tcPr>
          <w:p>
            <w:pPr>
              <w:jc w:val="center"/>
              <w:rPr>
                <w:rFonts w:hint="eastAsia" w:ascii="Times New Roman" w:hAnsi="Times New Roman"/>
                <w:szCs w:val="21"/>
                <w:lang w:val="en-US" w:eastAsia="zh-CN"/>
              </w:rPr>
            </w:pPr>
          </w:p>
        </w:tc>
        <w:tc>
          <w:tcPr>
            <w:tcW w:w="1360" w:type="dxa"/>
          </w:tcPr>
          <w:p>
            <w:pPr>
              <w:rPr>
                <w:rFonts w:hint="eastAsia" w:ascii="Times New Roman" w:hAnsi="Times New Roman"/>
                <w:szCs w:val="24"/>
                <w:lang w:val="en-US" w:eastAsia="zh-CN"/>
              </w:rPr>
            </w:pPr>
          </w:p>
        </w:tc>
        <w:tc>
          <w:tcPr>
            <w:tcW w:w="6336" w:type="dxa"/>
          </w:tcPr>
          <w:p>
            <w:pPr>
              <w:rPr>
                <w:rFonts w:hint="eastAsia" w:ascii="Times New Roman" w:hAnsi="Times New Roman"/>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Times New Roman" w:hAnsi="Times New Roman"/>
              </w:rPr>
            </w:pPr>
          </w:p>
        </w:tc>
        <w:tc>
          <w:tcPr>
            <w:tcW w:w="1887" w:type="dxa"/>
            <w:vAlign w:val="center"/>
          </w:tcPr>
          <w:p>
            <w:pPr>
              <w:pStyle w:val="40"/>
              <w:widowControl/>
              <w:snapToGrid w:val="0"/>
              <w:jc w:val="center"/>
              <w:rPr>
                <w:rFonts w:hint="default" w:ascii="Times New Roman" w:hAnsi="Times New Roman"/>
                <w:kern w:val="2"/>
                <w:szCs w:val="21"/>
              </w:rPr>
            </w:pPr>
          </w:p>
        </w:tc>
        <w:tc>
          <w:tcPr>
            <w:tcW w:w="1887" w:type="dxa"/>
          </w:tcPr>
          <w:p>
            <w:pPr>
              <w:jc w:val="center"/>
              <w:rPr>
                <w:rFonts w:hint="eastAsia" w:ascii="Times New Roman" w:hAnsi="Times New Roman"/>
                <w:szCs w:val="21"/>
                <w:lang w:val="en-US" w:eastAsia="zh-CN"/>
              </w:rPr>
            </w:pPr>
          </w:p>
        </w:tc>
        <w:tc>
          <w:tcPr>
            <w:tcW w:w="1360" w:type="dxa"/>
          </w:tcPr>
          <w:p>
            <w:pPr>
              <w:rPr>
                <w:rFonts w:hint="eastAsia" w:ascii="Times New Roman" w:hAnsi="Times New Roman"/>
                <w:szCs w:val="24"/>
                <w:lang w:val="en-US" w:eastAsia="zh-CN"/>
              </w:rPr>
            </w:pPr>
          </w:p>
        </w:tc>
        <w:tc>
          <w:tcPr>
            <w:tcW w:w="6336" w:type="dxa"/>
          </w:tcPr>
          <w:p>
            <w:pPr>
              <w:rPr>
                <w:rFonts w:hint="eastAsia" w:ascii="Times New Roman" w:hAnsi="Times New Roman"/>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Times New Roman" w:hAnsi="Times New Roman"/>
              </w:rPr>
            </w:pPr>
          </w:p>
        </w:tc>
        <w:tc>
          <w:tcPr>
            <w:tcW w:w="1887" w:type="dxa"/>
            <w:vAlign w:val="center"/>
          </w:tcPr>
          <w:p>
            <w:pPr>
              <w:pStyle w:val="40"/>
              <w:widowControl/>
              <w:snapToGrid w:val="0"/>
              <w:jc w:val="center"/>
              <w:rPr>
                <w:rFonts w:hint="default" w:ascii="Times New Roman" w:hAnsi="Times New Roman"/>
                <w:kern w:val="2"/>
                <w:szCs w:val="21"/>
              </w:rPr>
            </w:pPr>
          </w:p>
        </w:tc>
        <w:tc>
          <w:tcPr>
            <w:tcW w:w="1887" w:type="dxa"/>
          </w:tcPr>
          <w:p>
            <w:pPr>
              <w:jc w:val="center"/>
              <w:rPr>
                <w:rFonts w:hint="eastAsia" w:ascii="Times New Roman" w:hAnsi="Times New Roman"/>
                <w:szCs w:val="21"/>
                <w:lang w:val="en-US" w:eastAsia="zh-CN"/>
              </w:rPr>
            </w:pPr>
          </w:p>
        </w:tc>
        <w:tc>
          <w:tcPr>
            <w:tcW w:w="1360" w:type="dxa"/>
          </w:tcPr>
          <w:p>
            <w:pPr>
              <w:rPr>
                <w:rFonts w:hint="eastAsia" w:ascii="Times New Roman" w:hAnsi="Times New Roman"/>
                <w:szCs w:val="24"/>
                <w:lang w:val="en-US" w:eastAsia="zh-CN"/>
              </w:rPr>
            </w:pPr>
          </w:p>
        </w:tc>
        <w:tc>
          <w:tcPr>
            <w:tcW w:w="6336" w:type="dxa"/>
          </w:tcPr>
          <w:p>
            <w:pPr>
              <w:rPr>
                <w:rFonts w:hint="eastAsia" w:ascii="Times New Roman" w:hAnsi="Times New Roman"/>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Times New Roman" w:hAnsi="Times New Roman"/>
              </w:rPr>
            </w:pPr>
          </w:p>
        </w:tc>
        <w:tc>
          <w:tcPr>
            <w:tcW w:w="1887" w:type="dxa"/>
            <w:vAlign w:val="center"/>
          </w:tcPr>
          <w:p>
            <w:pPr>
              <w:pStyle w:val="40"/>
              <w:widowControl/>
              <w:snapToGrid w:val="0"/>
              <w:jc w:val="center"/>
              <w:rPr>
                <w:rFonts w:hint="default" w:ascii="Times New Roman" w:hAnsi="Times New Roman"/>
                <w:kern w:val="2"/>
                <w:szCs w:val="21"/>
              </w:rPr>
            </w:pPr>
          </w:p>
        </w:tc>
        <w:tc>
          <w:tcPr>
            <w:tcW w:w="1887" w:type="dxa"/>
          </w:tcPr>
          <w:p>
            <w:pPr>
              <w:jc w:val="center"/>
              <w:rPr>
                <w:rFonts w:hint="eastAsia" w:ascii="Times New Roman" w:hAnsi="Times New Roman"/>
                <w:szCs w:val="21"/>
                <w:lang w:val="en-US" w:eastAsia="zh-CN"/>
              </w:rPr>
            </w:pPr>
          </w:p>
        </w:tc>
        <w:tc>
          <w:tcPr>
            <w:tcW w:w="1360" w:type="dxa"/>
          </w:tcPr>
          <w:p>
            <w:pPr>
              <w:rPr>
                <w:rFonts w:hint="eastAsia" w:ascii="Times New Roman" w:hAnsi="Times New Roman"/>
                <w:szCs w:val="24"/>
                <w:lang w:val="en-US" w:eastAsia="zh-CN"/>
              </w:rPr>
            </w:pPr>
          </w:p>
        </w:tc>
        <w:tc>
          <w:tcPr>
            <w:tcW w:w="6336" w:type="dxa"/>
          </w:tcPr>
          <w:p>
            <w:pPr>
              <w:rPr>
                <w:rFonts w:hint="eastAsia" w:ascii="Times New Roman" w:hAnsi="Times New Roman"/>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Times New Roman" w:hAnsi="Times New Roman"/>
              </w:rPr>
            </w:pPr>
          </w:p>
        </w:tc>
        <w:tc>
          <w:tcPr>
            <w:tcW w:w="1887" w:type="dxa"/>
            <w:vAlign w:val="center"/>
          </w:tcPr>
          <w:p>
            <w:pPr>
              <w:pStyle w:val="40"/>
              <w:widowControl/>
              <w:snapToGrid w:val="0"/>
              <w:jc w:val="center"/>
              <w:rPr>
                <w:rFonts w:hint="default" w:ascii="Times New Roman" w:hAnsi="Times New Roman"/>
                <w:kern w:val="2"/>
                <w:szCs w:val="21"/>
              </w:rPr>
            </w:pPr>
          </w:p>
        </w:tc>
        <w:tc>
          <w:tcPr>
            <w:tcW w:w="1887" w:type="dxa"/>
          </w:tcPr>
          <w:p>
            <w:pPr>
              <w:jc w:val="center"/>
              <w:rPr>
                <w:rFonts w:hint="eastAsia" w:ascii="Times New Roman" w:hAnsi="Times New Roman"/>
                <w:szCs w:val="21"/>
                <w:lang w:val="en-US" w:eastAsia="zh-CN"/>
              </w:rPr>
            </w:pPr>
          </w:p>
        </w:tc>
        <w:tc>
          <w:tcPr>
            <w:tcW w:w="1360" w:type="dxa"/>
          </w:tcPr>
          <w:p>
            <w:pPr>
              <w:rPr>
                <w:rFonts w:hint="eastAsia" w:ascii="Times New Roman" w:hAnsi="Times New Roman"/>
                <w:szCs w:val="24"/>
                <w:lang w:val="en-US" w:eastAsia="zh-CN"/>
              </w:rPr>
            </w:pPr>
          </w:p>
        </w:tc>
        <w:tc>
          <w:tcPr>
            <w:tcW w:w="6336" w:type="dxa"/>
          </w:tcPr>
          <w:p>
            <w:pPr>
              <w:rPr>
                <w:rFonts w:hint="eastAsia" w:ascii="Times New Roman" w:hAnsi="Times New Roman"/>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Times New Roman" w:hAnsi="Times New Roman"/>
              </w:rPr>
            </w:pPr>
          </w:p>
        </w:tc>
        <w:tc>
          <w:tcPr>
            <w:tcW w:w="1887" w:type="dxa"/>
            <w:vAlign w:val="center"/>
          </w:tcPr>
          <w:p>
            <w:pPr>
              <w:pStyle w:val="40"/>
              <w:widowControl/>
              <w:snapToGrid w:val="0"/>
              <w:jc w:val="center"/>
              <w:rPr>
                <w:rFonts w:hint="default" w:ascii="Times New Roman" w:hAnsi="Times New Roman"/>
                <w:kern w:val="2"/>
                <w:szCs w:val="21"/>
              </w:rPr>
            </w:pPr>
          </w:p>
        </w:tc>
        <w:tc>
          <w:tcPr>
            <w:tcW w:w="1887" w:type="dxa"/>
          </w:tcPr>
          <w:p>
            <w:pPr>
              <w:jc w:val="center"/>
              <w:rPr>
                <w:rFonts w:hint="eastAsia" w:ascii="Times New Roman" w:hAnsi="Times New Roman"/>
                <w:szCs w:val="21"/>
                <w:lang w:val="en-US" w:eastAsia="zh-CN"/>
              </w:rPr>
            </w:pPr>
          </w:p>
        </w:tc>
        <w:tc>
          <w:tcPr>
            <w:tcW w:w="1360" w:type="dxa"/>
          </w:tcPr>
          <w:p>
            <w:pPr>
              <w:rPr>
                <w:rFonts w:hint="eastAsia" w:ascii="Times New Roman" w:hAnsi="Times New Roman"/>
                <w:szCs w:val="24"/>
                <w:lang w:val="en-US" w:eastAsia="zh-CN"/>
              </w:rPr>
            </w:pPr>
          </w:p>
        </w:tc>
        <w:tc>
          <w:tcPr>
            <w:tcW w:w="6336" w:type="dxa"/>
          </w:tcPr>
          <w:p>
            <w:pPr>
              <w:rPr>
                <w:rFonts w:hint="eastAsia" w:ascii="Times New Roman" w:hAnsi="Times New Roman"/>
                <w:szCs w:val="24"/>
                <w:lang w:val="en-US" w:eastAsia="zh-CN"/>
              </w:rPr>
            </w:pPr>
          </w:p>
        </w:tc>
      </w:tr>
      <w:bookmarkEnd w:id="1"/>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rPr>
          <w:rFonts w:hint="eastAsia"/>
        </w:rPr>
      </w:pPr>
      <w:bookmarkStart w:id="2" w:name="_Toc524444254"/>
      <w:r>
        <w:rPr>
          <w:rFonts w:hint="eastAsia"/>
        </w:rPr>
        <w:t>功能测试大纲：</w:t>
      </w:r>
      <w:bookmarkEnd w:id="2"/>
    </w:p>
    <w:tbl>
      <w:tblPr>
        <w:tblStyle w:val="18"/>
        <w:tblW w:w="14355" w:type="dxa"/>
        <w:tblInd w:w="-18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67"/>
        <w:gridCol w:w="2463"/>
        <w:gridCol w:w="7666"/>
        <w:gridCol w:w="1211"/>
        <w:gridCol w:w="14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1567" w:type="dxa"/>
            <w:tcBorders>
              <w:tl2br w:val="nil"/>
              <w:tr2bl w:val="nil"/>
            </w:tcBorders>
          </w:tcPr>
          <w:p>
            <w:pPr>
              <w:jc w:val="center"/>
              <w:rPr>
                <w:rFonts w:ascii="仿宋" w:hAnsi="仿宋" w:eastAsia="仿宋"/>
                <w:b/>
                <w:color w:val="000000"/>
              </w:rPr>
            </w:pPr>
            <w:r>
              <w:rPr>
                <w:rFonts w:hint="eastAsia" w:ascii="仿宋" w:hAnsi="仿宋" w:eastAsia="仿宋"/>
                <w:b/>
                <w:color w:val="000000"/>
              </w:rPr>
              <w:t>测试项目</w:t>
            </w:r>
          </w:p>
        </w:tc>
        <w:tc>
          <w:tcPr>
            <w:tcW w:w="2463" w:type="dxa"/>
            <w:tcBorders>
              <w:tl2br w:val="nil"/>
              <w:tr2bl w:val="nil"/>
            </w:tcBorders>
          </w:tcPr>
          <w:p>
            <w:pPr>
              <w:jc w:val="center"/>
              <w:rPr>
                <w:rFonts w:hint="eastAsia" w:ascii="仿宋" w:hAnsi="仿宋" w:eastAsia="仿宋"/>
                <w:b/>
                <w:i/>
                <w:iCs/>
                <w:color w:val="000000"/>
                <w:lang w:val="en-US" w:eastAsia="zh-CN"/>
              </w:rPr>
            </w:pPr>
            <w:r>
              <w:rPr>
                <w:rFonts w:hint="eastAsia" w:ascii="仿宋" w:hAnsi="仿宋" w:eastAsia="仿宋"/>
                <w:b/>
                <w:i/>
                <w:iCs/>
                <w:color w:val="000000"/>
              </w:rPr>
              <w:t>测试</w:t>
            </w:r>
            <w:r>
              <w:rPr>
                <w:rFonts w:hint="eastAsia" w:ascii="仿宋" w:hAnsi="仿宋" w:eastAsia="仿宋"/>
                <w:b/>
                <w:i/>
                <w:iCs/>
                <w:color w:val="000000"/>
                <w:lang w:val="en-US" w:eastAsia="zh-CN"/>
              </w:rPr>
              <w:t>点</w:t>
            </w:r>
          </w:p>
        </w:tc>
        <w:tc>
          <w:tcPr>
            <w:tcW w:w="7666" w:type="dxa"/>
            <w:tcBorders>
              <w:tl2br w:val="nil"/>
              <w:tr2bl w:val="nil"/>
            </w:tcBorders>
          </w:tcPr>
          <w:p>
            <w:pPr>
              <w:jc w:val="center"/>
              <w:rPr>
                <w:rFonts w:ascii="仿宋" w:hAnsi="仿宋" w:eastAsia="仿宋"/>
                <w:b/>
                <w:i/>
                <w:iCs/>
                <w:color w:val="000000"/>
              </w:rPr>
            </w:pPr>
            <w:r>
              <w:rPr>
                <w:rFonts w:hint="eastAsia" w:ascii="仿宋" w:hAnsi="仿宋" w:eastAsia="仿宋"/>
                <w:b/>
                <w:i/>
                <w:iCs/>
                <w:color w:val="000000"/>
              </w:rPr>
              <w:t>测试方法及预期结果</w:t>
            </w:r>
          </w:p>
        </w:tc>
        <w:tc>
          <w:tcPr>
            <w:tcW w:w="1211" w:type="dxa"/>
            <w:tcBorders>
              <w:tl2br w:val="nil"/>
              <w:tr2bl w:val="nil"/>
            </w:tcBorders>
          </w:tcPr>
          <w:p>
            <w:pPr>
              <w:jc w:val="center"/>
              <w:rPr>
                <w:rFonts w:ascii="仿宋" w:hAnsi="仿宋" w:eastAsia="仿宋"/>
                <w:b/>
                <w:color w:val="000000"/>
              </w:rPr>
            </w:pPr>
            <w:r>
              <w:rPr>
                <w:rFonts w:hint="eastAsia" w:ascii="仿宋" w:hAnsi="仿宋" w:eastAsia="仿宋"/>
                <w:b/>
                <w:color w:val="000000"/>
              </w:rPr>
              <w:t>测试记录</w:t>
            </w:r>
          </w:p>
        </w:tc>
        <w:tc>
          <w:tcPr>
            <w:tcW w:w="1448" w:type="dxa"/>
            <w:tcBorders>
              <w:tl2br w:val="nil"/>
              <w:tr2bl w:val="nil"/>
            </w:tcBorders>
          </w:tcPr>
          <w:p>
            <w:pPr>
              <w:jc w:val="center"/>
              <w:rPr>
                <w:rFonts w:ascii="仿宋" w:hAnsi="仿宋" w:eastAsia="仿宋"/>
                <w:b/>
                <w:color w:val="000000"/>
              </w:rPr>
            </w:pPr>
            <w:r>
              <w:rPr>
                <w:rFonts w:hint="eastAsia" w:ascii="仿宋" w:hAnsi="仿宋" w:eastAsia="仿宋"/>
                <w:b/>
                <w:color w:val="000000"/>
              </w:rPr>
              <w:t>测试结论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指标首页</w:t>
            </w:r>
          </w:p>
        </w:tc>
        <w:tc>
          <w:tcPr>
            <w:tcW w:w="2463" w:type="dxa"/>
            <w:tcBorders>
              <w:tl2br w:val="nil"/>
              <w:tr2bl w:val="nil"/>
            </w:tcBorders>
          </w:tcPr>
          <w:p>
            <w:pPr>
              <w:snapToGrid w:val="0"/>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指标类型展示</w:t>
            </w:r>
          </w:p>
        </w:tc>
        <w:tc>
          <w:tcPr>
            <w:tcW w:w="7666" w:type="dxa"/>
            <w:tcBorders>
              <w:tl2br w:val="nil"/>
              <w:tr2bl w:val="nil"/>
            </w:tcBorders>
            <w:vAlign w:val="center"/>
          </w:tcPr>
          <w:p>
            <w:pPr>
              <w:numPr>
                <w:ilvl w:val="0"/>
                <w:numId w:val="3"/>
              </w:num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点击下图齿轮图标，勾选展示的指标类型，指标首页就展示除勾选的指标，未勾选的以小图标展示。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718050" cy="2302510"/>
                  <wp:effectExtent l="0" t="0" r="6350"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
                          <a:stretch>
                            <a:fillRect/>
                          </a:stretch>
                        </pic:blipFill>
                        <pic:spPr>
                          <a:xfrm>
                            <a:off x="0" y="0"/>
                            <a:ext cx="4718050" cy="2302510"/>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p>
            <w:pPr>
              <w:tabs>
                <w:tab w:val="left" w:pos="425"/>
              </w:tabs>
              <w:rPr>
                <w:rFonts w:hint="eastAsia" w:ascii="仿宋" w:hAnsi="仿宋" w:eastAsia="仿宋" w:cs="Times New Roman"/>
                <w:color w:val="000000"/>
                <w:kern w:val="2"/>
                <w:sz w:val="21"/>
                <w:szCs w:val="22"/>
                <w:lang w:val="en-US" w:eastAsia="zh-CN" w:bidi="ar-SA"/>
              </w:rPr>
            </w:pPr>
          </w:p>
        </w:tc>
        <w:tc>
          <w:tcPr>
            <w:tcW w:w="2463" w:type="dxa"/>
            <w:tcBorders>
              <w:tl2br w:val="nil"/>
              <w:tr2bl w:val="nil"/>
            </w:tcBorders>
          </w:tcPr>
          <w:p>
            <w:pPr>
              <w:snapToGrid w:val="0"/>
              <w:rPr>
                <w:rFonts w:hint="default" w:ascii="仿宋" w:hAnsi="仿宋" w:eastAsia="仿宋" w:cs="Times New Roman"/>
                <w:color w:val="000000"/>
                <w:kern w:val="2"/>
                <w:sz w:val="21"/>
                <w:szCs w:val="22"/>
                <w:lang w:val="en-US" w:eastAsia="zh-CN" w:bidi="ar-SA"/>
              </w:rPr>
            </w:pPr>
          </w:p>
        </w:tc>
        <w:tc>
          <w:tcPr>
            <w:tcW w:w="7666" w:type="dxa"/>
            <w:tcBorders>
              <w:tl2br w:val="nil"/>
              <w:tr2bl w:val="nil"/>
            </w:tcBorders>
            <w:vAlign w:val="center"/>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2.可以通过中压/低压选择框来展示中压指标或者低压指标，也所属区域，或者可以通过时间节点来筛选数据 。</w:t>
            </w:r>
          </w:p>
          <w:p>
            <w:pPr>
              <w:rPr>
                <w:rFonts w:hint="eastAsia" w:ascii="仿宋" w:hAnsi="仿宋" w:eastAsia="仿宋" w:cs="Times New Roman"/>
                <w:color w:val="000000"/>
                <w:kern w:val="2"/>
                <w:sz w:val="21"/>
                <w:szCs w:val="22"/>
                <w:lang w:val="en-US" w:eastAsia="zh-CN" w:bidi="ar-SA"/>
              </w:rPr>
            </w:pP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718050" cy="2302510"/>
                  <wp:effectExtent l="0" t="0" r="6350" b="254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5"/>
                          <a:stretch>
                            <a:fillRect/>
                          </a:stretch>
                        </pic:blipFill>
                        <pic:spPr>
                          <a:xfrm>
                            <a:off x="0" y="0"/>
                            <a:ext cx="4718050" cy="2302510"/>
                          </a:xfrm>
                          <a:prstGeom prst="rect">
                            <a:avLst/>
                          </a:prstGeom>
                          <a:noFill/>
                          <a:ln>
                            <a:noFill/>
                          </a:ln>
                        </pic:spPr>
                      </pic:pic>
                    </a:graphicData>
                  </a:graphic>
                </wp:inline>
              </w:drawing>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718050" cy="2302510"/>
                  <wp:effectExtent l="0" t="0" r="6350" b="254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
                          <a:stretch>
                            <a:fillRect/>
                          </a:stretch>
                        </pic:blipFill>
                        <pic:spPr>
                          <a:xfrm>
                            <a:off x="0" y="0"/>
                            <a:ext cx="4718050" cy="2302510"/>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p>
        </w:tc>
        <w:tc>
          <w:tcPr>
            <w:tcW w:w="2463" w:type="dxa"/>
            <w:tcBorders>
              <w:tl2br w:val="nil"/>
              <w:tr2bl w:val="nil"/>
            </w:tcBorders>
          </w:tcPr>
          <w:p>
            <w:pPr>
              <w:snapToGrid w:val="0"/>
              <w:rPr>
                <w:rFonts w:hint="default" w:ascii="仿宋" w:hAnsi="仿宋" w:eastAsia="仿宋" w:cs="Times New Roman"/>
                <w:color w:val="000000"/>
                <w:kern w:val="2"/>
                <w:sz w:val="21"/>
                <w:szCs w:val="22"/>
                <w:lang w:val="en-US" w:eastAsia="zh-CN" w:bidi="ar-SA"/>
              </w:rPr>
            </w:pPr>
          </w:p>
        </w:tc>
        <w:tc>
          <w:tcPr>
            <w:tcW w:w="7666" w:type="dxa"/>
            <w:tcBorders>
              <w:tl2br w:val="nil"/>
              <w:tr2bl w:val="nil"/>
            </w:tcBorders>
            <w:vAlign w:val="center"/>
          </w:tcPr>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3.展示齿轮图标勾选的指标类型柱状图。</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718050" cy="2302510"/>
                  <wp:effectExtent l="0" t="0" r="6350" b="254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
                          <a:stretch>
                            <a:fillRect/>
                          </a:stretch>
                        </pic:blipFill>
                        <pic:spPr>
                          <a:xfrm>
                            <a:off x="0" y="0"/>
                            <a:ext cx="4718050" cy="2302510"/>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容器运行率根据区域查询统计和明细数据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验证根据区域查询容器运行率的统计数据是否正确、容器关联设备的明细数据是否正确</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pStyle w:val="27"/>
              <w:numPr>
                <w:ilvl w:val="0"/>
                <w:numId w:val="4"/>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在iot_container_info表中预置容器基础数据，主要包括id和name；在iot_container_device表中预置容器的关联数据，主要包括container_id(关联iot_container_info.id)、device_id(关联iot_deivce.id)、run_status(容器运行状态：运行/未运行)</w:t>
            </w:r>
          </w:p>
          <w:p>
            <w:pPr>
              <w:pStyle w:val="27"/>
              <w:numPr>
                <w:ilvl w:val="0"/>
                <w:numId w:val="4"/>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从指标分析页面进入容器运行率，在所属区域中分别选择省级区域和市级区域，点击查询按钮，检查统计数据(包括饼状图和柱状图数据)是否正确，检查下方列表中的明细数据是否正确</w:t>
            </w:r>
          </w:p>
          <w:p>
            <w:pPr>
              <w:pStyle w:val="27"/>
              <w:numPr>
                <w:ilvl w:val="0"/>
                <w:numId w:val="4"/>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算法：容器运行率=容器运行数量</w:t>
            </w:r>
            <w:r>
              <w:rPr>
                <w:rFonts w:hint="default" w:ascii="仿宋" w:hAnsi="仿宋" w:eastAsia="仿宋" w:cs="Times New Roman"/>
                <w:color w:val="000000"/>
                <w:kern w:val="2"/>
                <w:sz w:val="21"/>
                <w:szCs w:val="22"/>
                <w:lang w:val="en-US" w:eastAsia="zh-CN" w:bidi="ar-SA"/>
              </w:rPr>
              <w:t>/</w:t>
            </w:r>
            <w:r>
              <w:rPr>
                <w:rFonts w:hint="eastAsia" w:ascii="仿宋" w:hAnsi="仿宋" w:eastAsia="仿宋" w:cs="Times New Roman"/>
                <w:color w:val="000000"/>
                <w:kern w:val="2"/>
                <w:sz w:val="21"/>
                <w:szCs w:val="22"/>
                <w:lang w:val="en-US" w:eastAsia="zh-CN" w:bidi="ar-SA"/>
              </w:rPr>
              <w:t>容器总数量</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统计数据和明细数据均正确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852670" cy="234759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容器运行率根据是否运行查询设备明细数据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验证根据是否运行查询设备明细数据是否正确；验证导出功能</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测试方法： </w:t>
            </w:r>
          </w:p>
          <w:p>
            <w:pPr>
              <w:pStyle w:val="27"/>
              <w:numPr>
                <w:ilvl w:val="0"/>
                <w:numId w:val="5"/>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是否运行下拉框选择所有，点击右方的查询按钮，检查是否查询到所有运行状态的明细数据</w:t>
            </w:r>
          </w:p>
          <w:p>
            <w:pPr>
              <w:pStyle w:val="27"/>
              <w:numPr>
                <w:ilvl w:val="0"/>
                <w:numId w:val="5"/>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下拉框选择运行，点击查询按钮，检查是否只查到运行状态的明细数据</w:t>
            </w:r>
          </w:p>
          <w:p>
            <w:pPr>
              <w:pStyle w:val="27"/>
              <w:numPr>
                <w:ilvl w:val="0"/>
                <w:numId w:val="5"/>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下拉框选择未运行，点击查询按钮，检查是否只查到未运行状态的明细数据</w:t>
            </w:r>
          </w:p>
          <w:p>
            <w:pPr>
              <w:pStyle w:val="27"/>
              <w:numPr>
                <w:ilvl w:val="0"/>
                <w:numId w:val="5"/>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点击上方的导出表格和导出图表按钮，检查查询的明细数据是否正确导出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能够根据是否运行查询到对应运行状态的明细数据，查询结果能够导出</w:t>
            </w:r>
          </w:p>
          <w:p>
            <w:pPr>
              <w:numPr>
                <w:ilvl w:val="0"/>
                <w:numId w:val="5"/>
              </w:numPr>
              <w:ind w:left="360" w:leftChars="0" w:hanging="360" w:firstLineChars="0"/>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表格数据来源：d5000.IOT_CONTAINER_INFO，dms_tr_device，iot_device，dms_feeder_device；</w:t>
            </w:r>
          </w:p>
          <w:p>
            <w:pPr>
              <w:numPr>
                <w:ilvl w:val="0"/>
                <w:numId w:val="0"/>
              </w:numPr>
              <w:ind w:leftChars="0"/>
              <w:rPr>
                <w:rFonts w:hint="default" w:ascii="仿宋" w:hAnsi="仿宋" w:eastAsia="仿宋" w:cs="Times New Roman"/>
                <w:color w:val="000000"/>
                <w:kern w:val="2"/>
                <w:sz w:val="21"/>
                <w:szCs w:val="22"/>
                <w:lang w:val="en-US" w:eastAsia="zh-CN" w:bidi="ar-SA"/>
              </w:rPr>
            </w:pPr>
            <w:r>
              <w:rPr>
                <w:rFonts w:hint="default" w:ascii="仿宋" w:hAnsi="仿宋" w:eastAsia="仿宋" w:cs="Times New Roman"/>
                <w:color w:val="000000"/>
                <w:kern w:val="2"/>
                <w:sz w:val="21"/>
                <w:szCs w:val="22"/>
                <w:lang w:val="en-US" w:eastAsia="zh-CN" w:bidi="ar-SA"/>
              </w:rPr>
              <w:object>
                <v:shape id="_x0000_i1025" o:spt="75" type="#_x0000_t75" style="height:25.95pt;width:72pt;" o:ole="t" filled="f" o:preferrelative="t" stroked="f" coordsize="21600,21600">
                  <v:path/>
                  <v:fill on="f" focussize="0,0"/>
                  <v:stroke on="f"/>
                  <v:imagedata r:id="rId10" o:title=""/>
                  <o:lock v:ext="edit" aspectratio="t"/>
                  <w10:wrap type="none"/>
                  <w10:anchorlock/>
                </v:shape>
                <o:OLEObject Type="Embed" ProgID="Package" ShapeID="_x0000_i1025" DrawAspect="Content" ObjectID="_1468075725" r:id="rId9">
                  <o:LockedField>false</o:LockedField>
                </o:OLEObject>
              </w:objec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3729990" cy="1139825"/>
                  <wp:effectExtent l="0" t="0" r="3810"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3729990" cy="1139825"/>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drawing>
                <wp:inline distT="0" distB="0" distL="114300" distR="114300">
                  <wp:extent cx="3745865" cy="1118235"/>
                  <wp:effectExtent l="0" t="0" r="6985"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3745865" cy="1118235"/>
                          </a:xfrm>
                          <a:prstGeom prst="rect">
                            <a:avLst/>
                          </a:prstGeom>
                          <a:noFill/>
                          <a:ln>
                            <a:noFill/>
                          </a:ln>
                        </pic:spPr>
                      </pic:pic>
                    </a:graphicData>
                  </a:graphic>
                </wp:inline>
              </w:drawing>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3731895" cy="1123950"/>
                  <wp:effectExtent l="0" t="0" r="190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3731895" cy="1123950"/>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APP运行率根据区域查询统计和明细数据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验证根据区域查询APP运行率的统计数据是否正确、容器关联设备的明细数据是否正确</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pStyle w:val="27"/>
              <w:numPr>
                <w:ilvl w:val="0"/>
                <w:numId w:val="6"/>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在iot_app_info中预置app的基础数据，主要包括id和file_name。在iot_app_device中预置app的关联数据，主要包括app_id(关联iot_app_info.id)，deviec_id(关联iot_device.id),run_status</w:t>
            </w:r>
          </w:p>
          <w:p>
            <w:pPr>
              <w:pStyle w:val="27"/>
              <w:numPr>
                <w:ilvl w:val="0"/>
                <w:numId w:val="6"/>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进入app运行率页面，在所属区域中分别选择省级区域和市级区域，点击查询按钮，检查统计数据和明细数据是否正确</w:t>
            </w:r>
          </w:p>
          <w:p>
            <w:pPr>
              <w:keepNext w:val="0"/>
              <w:keepLines w:val="0"/>
              <w:widowControl/>
              <w:numPr>
                <w:ilvl w:val="0"/>
                <w:numId w:val="6"/>
              </w:numPr>
              <w:suppressLineNumbers w:val="0"/>
              <w:ind w:left="360" w:leftChars="0" w:hanging="360" w:firstLineChars="0"/>
              <w:jc w:val="lef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算法：APP 运行率</w:t>
            </w:r>
            <w:r>
              <w:rPr>
                <w:rFonts w:hint="default" w:ascii="仿宋" w:hAnsi="仿宋" w:eastAsia="仿宋" w:cs="Times New Roman"/>
                <w:color w:val="000000"/>
                <w:kern w:val="2"/>
                <w:sz w:val="21"/>
                <w:szCs w:val="22"/>
                <w:lang w:val="en-US" w:eastAsia="zh-CN" w:bidi="ar-SA"/>
              </w:rPr>
              <w:t xml:space="preserve">=APP </w:t>
            </w:r>
            <w:r>
              <w:rPr>
                <w:rFonts w:hint="eastAsia" w:ascii="仿宋" w:hAnsi="仿宋" w:eastAsia="仿宋" w:cs="Times New Roman"/>
                <w:color w:val="000000"/>
                <w:kern w:val="2"/>
                <w:sz w:val="21"/>
                <w:szCs w:val="22"/>
                <w:lang w:val="en-US" w:eastAsia="zh-CN" w:bidi="ar-SA"/>
              </w:rPr>
              <w:t>运行数量</w:t>
            </w:r>
            <w:r>
              <w:rPr>
                <w:rFonts w:hint="default" w:ascii="仿宋" w:hAnsi="仿宋" w:eastAsia="仿宋" w:cs="Times New Roman"/>
                <w:color w:val="000000"/>
                <w:kern w:val="2"/>
                <w:sz w:val="21"/>
                <w:szCs w:val="22"/>
                <w:lang w:val="en-US" w:eastAsia="zh-CN" w:bidi="ar-SA"/>
              </w:rPr>
              <w:t xml:space="preserve">/APP </w:t>
            </w:r>
            <w:r>
              <w:rPr>
                <w:rFonts w:hint="eastAsia" w:ascii="仿宋" w:hAnsi="仿宋" w:eastAsia="仿宋" w:cs="Times New Roman"/>
                <w:color w:val="000000"/>
                <w:kern w:val="2"/>
                <w:sz w:val="21"/>
                <w:szCs w:val="22"/>
                <w:lang w:val="en-US" w:eastAsia="zh-CN" w:bidi="ar-SA"/>
              </w:rPr>
              <w:t>总数量</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统计数据和明细数据均正确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4"/>
                          <a:stretch>
                            <a:fillRect/>
                          </a:stretch>
                        </pic:blipFill>
                        <pic:spPr>
                          <a:xfrm>
                            <a:off x="0" y="0"/>
                            <a:ext cx="4852670" cy="234759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APP运行率根据是否运行查询设备明细数据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验证根据是否运行查询设备明细数据是否正确；验证导出功能</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测试方法： </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1.是否运行下拉框选择所有，点击右方的查询按钮，检查是否查询到所有运行状态的明细数据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2.下拉框选择运行，点击查询按钮，检查是否只查到运行状态的明细数据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3.下拉框选择未运行，点击查询按钮，检查是否只查到未运行状态的明细数据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4.点击上方的导出表格和导出图表按钮，检查查询的明细数据是否正确导出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5.表格数据来源：d5000.IOT_APP_INFO，iot_device，dms_tr_device</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object>
                <v:shape id="_x0000_i1026" o:spt="75" type="#_x0000_t75" style="height:25.95pt;width:43.75pt;" o:ole="t" filled="f" o:preferrelative="t" stroked="f" coordsize="21600,21600">
                  <v:path/>
                  <v:fill on="f" focussize="0,0"/>
                  <v:stroke on="f"/>
                  <v:imagedata r:id="rId16" o:title=""/>
                  <o:lock v:ext="edit" aspectratio="t"/>
                  <w10:wrap type="none"/>
                  <w10:anchorlock/>
                </v:shape>
                <o:OLEObject Type="Embed" ProgID="Package" ShapeID="_x0000_i1026" DrawAspect="Content" ObjectID="_1468075726" r:id="rId15">
                  <o:LockedField>false</o:LockedField>
                </o:OLEObject>
              </w:objec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能够根据是否运行查询到对应运行状态的明细数据，查询结果能够导出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w:t>
            </w:r>
            <w:r>
              <w:rPr>
                <w:rFonts w:hint="eastAsia" w:ascii="仿宋" w:hAnsi="仿宋" w:eastAsia="仿宋" w:cs="Times New Roman"/>
                <w:color w:val="000000"/>
                <w:kern w:val="2"/>
                <w:sz w:val="21"/>
                <w:szCs w:val="22"/>
                <w:lang w:val="en-US" w:eastAsia="zh-CN" w:bidi="ar-SA"/>
              </w:rPr>
              <w:drawing>
                <wp:inline distT="0" distB="0" distL="114300" distR="114300">
                  <wp:extent cx="3711575" cy="1114425"/>
                  <wp:effectExtent l="0" t="0" r="3175"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7"/>
                          <a:stretch>
                            <a:fillRect/>
                          </a:stretch>
                        </pic:blipFill>
                        <pic:spPr>
                          <a:xfrm>
                            <a:off x="0" y="0"/>
                            <a:ext cx="3711575" cy="1114425"/>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drawing>
                <wp:inline distT="0" distB="0" distL="114300" distR="114300">
                  <wp:extent cx="3724275" cy="1107440"/>
                  <wp:effectExtent l="0" t="0" r="9525" b="1651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8"/>
                          <a:stretch>
                            <a:fillRect/>
                          </a:stretch>
                        </pic:blipFill>
                        <pic:spPr>
                          <a:xfrm>
                            <a:off x="0" y="0"/>
                            <a:ext cx="3724275" cy="1107440"/>
                          </a:xfrm>
                          <a:prstGeom prst="rect">
                            <a:avLst/>
                          </a:prstGeom>
                          <a:noFill/>
                          <a:ln>
                            <a:noFill/>
                          </a:ln>
                        </pic:spPr>
                      </pic:pic>
                    </a:graphicData>
                  </a:graphic>
                </wp:inline>
              </w:drawing>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3777615" cy="1015365"/>
                  <wp:effectExtent l="0" t="0" r="13335" b="133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9"/>
                          <a:stretch>
                            <a:fillRect/>
                          </a:stretch>
                        </pic:blipFill>
                        <pic:spPr>
                          <a:xfrm>
                            <a:off x="0" y="0"/>
                            <a:ext cx="3777615" cy="1015365"/>
                          </a:xfrm>
                          <a:prstGeom prst="rect">
                            <a:avLst/>
                          </a:prstGeom>
                          <a:noFill/>
                          <a:ln>
                            <a:noFill/>
                          </a:ln>
                        </pic:spPr>
                      </pic:pic>
                    </a:graphicData>
                  </a:graphic>
                </wp:inline>
              </w:drawing>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w:t>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融合终端覆盖率根据区域查询统计和明细数据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验证根据区域查询融合终端覆盖率的统计数据是否正确、容器关联设备的明细数据是否正确</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1.在iot_device中预置终端数据，通过iot_device.rely_id关联dms_tr_device.id,终端正确关联到配变代表该终端已覆盖</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 进入融合终端覆盖率页面，在所属区域中分别选择省级区域和市级区域，点击查询按钮，检查统计数据和明细数据是否正确</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 算法：融合终端覆盖率=能关联到融合终端的配变/总配变数</w:t>
            </w:r>
          </w:p>
          <w:p>
            <w:pPr>
              <w:rPr>
                <w:rFonts w:hint="eastAsia" w:ascii="仿宋" w:hAnsi="仿宋" w:eastAsia="仿宋" w:cs="Times New Roman"/>
                <w:color w:val="000000"/>
                <w:kern w:val="2"/>
                <w:sz w:val="21"/>
                <w:szCs w:val="22"/>
                <w:lang w:val="en-US" w:eastAsia="zh-CN" w:bidi="ar-SA"/>
              </w:rPr>
            </w:pP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统计数据和明细数据均正确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0"/>
                          <a:stretch>
                            <a:fillRect/>
                          </a:stretch>
                        </pic:blipFill>
                        <pic:spPr>
                          <a:xfrm>
                            <a:off x="0" y="0"/>
                            <a:ext cx="4852670" cy="234759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融合终端覆盖率根据馈线名称和配变名称查询设备明细数据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验证根据馈线名称和配变名称查询设备明细数据是否正确；验证导出功能</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测试方法： </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1.在馈线名称输入框中输入馈线名称，检查是否查询到对应馈线下的设备明细数据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2.在配变名称输入框中输入配变名称，检查是否查询到对应配变的明细数据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3.点击上方的导出表格和导出图表按钮，检查查询的明细数据是否正确导出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4.数据来源：iot_device，dms_feeder_device</w:t>
            </w:r>
          </w:p>
          <w:p>
            <w:pPr>
              <w:rPr>
                <w:rFonts w:hint="default" w:ascii="仿宋" w:hAnsi="仿宋" w:eastAsia="仿宋" w:cs="Times New Roman"/>
                <w:color w:val="000000"/>
                <w:kern w:val="2"/>
                <w:sz w:val="21"/>
                <w:szCs w:val="22"/>
                <w:lang w:val="en-US" w:eastAsia="zh-CN" w:bidi="ar-SA"/>
              </w:rPr>
            </w:pPr>
            <w:r>
              <w:rPr>
                <w:rFonts w:hint="default" w:ascii="仿宋" w:hAnsi="仿宋" w:eastAsia="仿宋" w:cs="Times New Roman"/>
                <w:color w:val="000000"/>
                <w:kern w:val="2"/>
                <w:sz w:val="21"/>
                <w:szCs w:val="22"/>
                <w:lang w:val="en-US" w:eastAsia="zh-CN" w:bidi="ar-SA"/>
              </w:rPr>
              <w:object>
                <v:shape id="_x0000_i1027" o:spt="75" type="#_x0000_t75" style="height:25.95pt;width:58.35pt;" o:ole="t" filled="f" o:preferrelative="t" stroked="f" coordsize="21600,21600">
                  <v:path/>
                  <v:fill on="f" focussize="0,0"/>
                  <v:stroke on="f"/>
                  <v:imagedata r:id="rId22" o:title=""/>
                  <o:lock v:ext="edit" aspectratio="t"/>
                  <w10:wrap type="none"/>
                  <w10:anchorlock/>
                </v:shape>
                <o:OLEObject Type="Embed" ProgID="Package" ShapeID="_x0000_i1027" DrawAspect="Content" ObjectID="_1468075727" r:id="rId21">
                  <o:LockedField>false</o:LockedField>
                </o:OLEObject>
              </w:objec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能够根据馈线和配变名称查询到对应覆盖状态的明细数据，查询结果能够导出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w:t>
            </w: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a:stretch>
                            <a:fillRect/>
                          </a:stretch>
                        </pic:blipFill>
                        <pic:spPr>
                          <a:xfrm>
                            <a:off x="0" y="0"/>
                            <a:ext cx="4852670" cy="2347595"/>
                          </a:xfrm>
                          <a:prstGeom prst="rect">
                            <a:avLst/>
                          </a:prstGeom>
                          <a:noFill/>
                          <a:ln>
                            <a:noFill/>
                          </a:ln>
                        </pic:spPr>
                      </pic:pic>
                    </a:graphicData>
                  </a:graphic>
                </wp:inline>
              </w:drawing>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w:t>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融合终端安装进度根据区域查询统计和明细数据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验证根据区域查询融合终端安装进度的统计数据是否正确、容器关联设备的明细数据是否正确</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1.在iot_device中预置终端数据，通过iot_device.rely_id关联dms_tr_device.id；在FUSION_TERM_INSTALL_PLAN中预置区域的计划安装数 </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2.进入融合终端安装进度页面，在所属区域中分别选择省级区域和市级区域，点击查询按钮，检查统计数据和明细数据是否正确</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3.算法：融合终端安装进度= 已安装数量/计划安装数量</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统计数据和明细数据均正确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4"/>
                          <a:stretch>
                            <a:fillRect/>
                          </a:stretch>
                        </pic:blipFill>
                        <pic:spPr>
                          <a:xfrm>
                            <a:off x="0" y="0"/>
                            <a:ext cx="4852670" cy="234759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融合终端安装进度根据终端名称查询设备明细数据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验证根据终端名称查询设备明细数据是否正确；验证导出功能</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测试方法： </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1.在终端名称输入框中输入待查询的名称，点击查询按钮，检查是否模糊查询到对应名称的明细数据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2.点击上方的导出表格和导出图表按钮，检查查询的明细数据是否正确导出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3.表格数据来源：iot_device，dms_tr_device，dms_feeder_device</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object>
                <v:shape id="_x0000_i1028" o:spt="75" type="#_x0000_t75" style="height:25.95pt;width:65.15pt;" o:ole="t" filled="f" o:preferrelative="t" stroked="f" coordsize="21600,21600">
                  <v:path/>
                  <v:fill on="f" focussize="0,0"/>
                  <v:stroke on="f"/>
                  <v:imagedata r:id="rId26" o:title=""/>
                  <o:lock v:ext="edit" aspectratio="t"/>
                  <w10:wrap type="none"/>
                  <w10:anchorlock/>
                </v:shape>
                <o:OLEObject Type="Embed" ProgID="Package" ShapeID="_x0000_i1028" DrawAspect="Content" ObjectID="_1468075728" r:id="rId25">
                  <o:LockedField>false</o:LockedField>
                </o:OLEObject>
              </w:object>
            </w:r>
            <w:r>
              <w:rPr>
                <w:rFonts w:hint="eastAsia" w:ascii="仿宋" w:hAnsi="仿宋" w:eastAsia="仿宋" w:cs="Times New Roman"/>
                <w:color w:val="000000"/>
                <w:kern w:val="2"/>
                <w:sz w:val="21"/>
                <w:szCs w:val="22"/>
                <w:lang w:val="en-US" w:eastAsia="zh-CN" w:bidi="ar-SA"/>
              </w:rPr>
              <w:t xml:space="preserve"> </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能够根据设备名称查询到对应的明细数据，查询结果能够导出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w:t>
            </w: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7"/>
                          <a:stretch>
                            <a:fillRect/>
                          </a:stretch>
                        </pic:blipFill>
                        <pic:spPr>
                          <a:xfrm>
                            <a:off x="0" y="0"/>
                            <a:ext cx="4852670" cy="234759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边设备在线率根据时间、区域查询统计和明细数据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验证根据时间、所属区域查询统计和明细数据是否正确</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测试方法： </w:t>
            </w:r>
          </w:p>
          <w:p>
            <w:pPr>
              <w:pStyle w:val="27"/>
              <w:numPr>
                <w:ilvl w:val="0"/>
                <w:numId w:val="7"/>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在term_his_stat_pdwyzz表中预置数据（该表的数据由终端管理模块统计出），term_his_stat_pdwyzz.term_id关联iot_device.id</w:t>
            </w:r>
          </w:p>
          <w:p>
            <w:pPr>
              <w:pStyle w:val="27"/>
              <w:numPr>
                <w:ilvl w:val="0"/>
                <w:numId w:val="7"/>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进入边设备在线率页面，选择不同的时间和所属区域点击查询按钮，检查统计数据和明细数据是否正确</w:t>
            </w:r>
          </w:p>
          <w:p>
            <w:pPr>
              <w:pStyle w:val="27"/>
              <w:numPr>
                <w:ilvl w:val="0"/>
                <w:numId w:val="7"/>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算法：在线时长= 所有投入时间到下次的退出时间的时长总和 </w:t>
            </w:r>
          </w:p>
          <w:p>
            <w:pPr>
              <w:pStyle w:val="27"/>
              <w:numPr>
                <w:ilvl w:val="0"/>
                <w:numId w:val="7"/>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算法：在线率 = 在线时长/统计时长</w:t>
            </w:r>
          </w:p>
          <w:p>
            <w:pPr>
              <w:pStyle w:val="27"/>
              <w:numPr>
                <w:ilvl w:val="0"/>
                <w:numId w:val="7"/>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详见：zdzxlsf.pdf</w:t>
            </w:r>
          </w:p>
          <w:p>
            <w:pPr>
              <w:pStyle w:val="27"/>
              <w:widowControl w:val="0"/>
              <w:numPr>
                <w:ilvl w:val="0"/>
                <w:numId w:val="0"/>
              </w:numPr>
              <w:jc w:val="both"/>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object>
                <v:shape id="_x0000_i1029" o:spt="75" type="#_x0000_t75" style="height:25.95pt;width:36pt;" o:ole="t" filled="f" o:preferrelative="t" stroked="f" coordsize="21600,21600">
                  <v:path/>
                  <v:fill on="f" focussize="0,0"/>
                  <v:stroke on="f"/>
                  <v:imagedata r:id="rId29" o:title=""/>
                  <o:lock v:ext="edit" aspectratio="t"/>
                  <w10:wrap type="none"/>
                  <w10:anchorlock/>
                </v:shape>
                <o:OLEObject Type="Embed" ProgID="Package" ShapeID="_x0000_i1029" DrawAspect="Content" ObjectID="_1468075729" r:id="rId28">
                  <o:LockedField>false</o:LockedField>
                </o:OLEObject>
              </w:objec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统计数据和明细数据均正确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0"/>
                          <a:stretch>
                            <a:fillRect/>
                          </a:stretch>
                        </pic:blipFill>
                        <pic:spPr>
                          <a:xfrm>
                            <a:off x="0" y="0"/>
                            <a:ext cx="4852670" cy="234759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边设备在线率根据终端名称、线路名称、是否长期离线查询设备明细数据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验证根据终端名称、线路名称、是否长期离线查询设备明细数据是否正确；验证导出功能</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测试方法： </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在终端名称输入框中输入待查询的名称，点击查询按钮，检查是否模糊查询到对应名称的明细数据；在线路名称输入框中输入待查询的名称，点击查询按钮，检查是否模糊查询到对应名称的明细数据；选择是否长期离线下拉框中为是，点击查询</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2.点击右上方的导出表格和导出图表按钮，检查查询的明细数据是否正确导出</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3.表格数据来源：</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能够根据设备名称、线路名称查询到对应的明细数据，查询结果能够导出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1"/>
                          <a:stretch>
                            <a:fillRect/>
                          </a:stretch>
                        </pic:blipFill>
                        <pic:spPr>
                          <a:xfrm>
                            <a:off x="0" y="0"/>
                            <a:ext cx="4852670" cy="234759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端设备在线率根据时间、区域查询统计和明细数据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验证根据时间、所属区域查询统计和明细数据是否正确</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测试方法： </w:t>
            </w:r>
          </w:p>
          <w:p>
            <w:pPr>
              <w:numPr>
                <w:ilvl w:val="0"/>
                <w:numId w:val="8"/>
              </w:numPr>
              <w:rPr>
                <w:rFonts w:hint="eastAsia" w:ascii="仿宋" w:hAnsi="仿宋" w:eastAsia="仿宋" w:cs="Times New Roman"/>
                <w:color w:val="000000"/>
                <w:kern w:val="2"/>
                <w:sz w:val="21"/>
                <w:szCs w:val="22"/>
                <w:lang w:val="en-US" w:eastAsia="zh-CN" w:bidi="ar-SA"/>
              </w:rPr>
            </w:pPr>
            <w:bookmarkStart w:id="3" w:name="OLE_LINK1"/>
            <w:r>
              <w:rPr>
                <w:rFonts w:hint="eastAsia" w:ascii="仿宋" w:hAnsi="仿宋" w:eastAsia="仿宋" w:cs="Times New Roman"/>
                <w:color w:val="000000"/>
                <w:kern w:val="2"/>
                <w:sz w:val="21"/>
                <w:szCs w:val="22"/>
                <w:lang w:val="en-US" w:eastAsia="zh-CN" w:bidi="ar-SA"/>
              </w:rPr>
              <w:t>在DMS_DY_TEM_HIS_STAT_END表中预置数据（该表的数据是定时任务统计出的,定时任务需要单独进行测试），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dms_dy_tem_his_stat_end.term_id关联iot_device.id</w:t>
            </w:r>
          </w:p>
          <w:p>
            <w:pPr>
              <w:numPr>
                <w:ilvl w:val="0"/>
                <w:numId w:val="9"/>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进入端设备在线率页面，选择不同的时间和所属区域点击查询按钮，检查统计数据和明细数据是否正确</w:t>
            </w:r>
          </w:p>
          <w:p>
            <w:pPr>
              <w:numPr>
                <w:ilvl w:val="0"/>
                <w:numId w:val="9"/>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算法：详见算法说明zdzxlsf.pdf</w:t>
            </w:r>
          </w:p>
          <w:p>
            <w:pPr>
              <w:widowControl w:val="0"/>
              <w:numPr>
                <w:ilvl w:val="0"/>
                <w:numId w:val="0"/>
              </w:numPr>
              <w:tabs>
                <w:tab w:val="left" w:pos="312"/>
              </w:tabs>
              <w:jc w:val="both"/>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object>
                <v:shape id="_x0000_i1030" o:spt="75" type="#_x0000_t75" style="height:25.95pt;width:77.9pt;" o:ole="t" filled="f" o:preferrelative="t" stroked="f" coordsize="21600,21600">
                  <v:path/>
                  <v:fill on="f" focussize="0,0"/>
                  <v:stroke on="f"/>
                  <v:imagedata r:id="rId33" o:title=""/>
                  <o:lock v:ext="edit" aspectratio="t"/>
                  <w10:wrap type="none"/>
                  <w10:anchorlock/>
                </v:shape>
                <o:OLEObject Type="Embed" ProgID="Package" ShapeID="_x0000_i1030" DrawAspect="Content" ObjectID="_1468075730" r:id="rId32">
                  <o:LockedField>false</o:LockedField>
                </o:OLEObject>
              </w:objec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统计数据和明细数据均正确</w:t>
            </w:r>
            <w:bookmarkEnd w:id="3"/>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34"/>
                          <a:stretch>
                            <a:fillRect/>
                          </a:stretch>
                        </pic:blipFill>
                        <pic:spPr>
                          <a:xfrm>
                            <a:off x="0" y="0"/>
                            <a:ext cx="4852670" cy="234759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端设备在线率根据终端名称、线路名称查询设备明细数据</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验证根据终端名称、线路名称查询设备明细数据是否正确；验证导出功能</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测试方法： </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1.在终端名称输入框中输入待查询的名称，点击查询按钮，检查是否模糊查询到对应名称的明细数据；在线路名称输入框中输入待查询的名称，点击查询按钮，检查是否模糊查询到对应名称的明细数据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2.点击右上方的导出表格和导出图表按钮，检查查询的明细数据是否正确导出</w:t>
            </w:r>
          </w:p>
          <w:p>
            <w:pPr>
              <w:rPr>
                <w:rFonts w:hint="eastAsia" w:ascii="仿宋" w:hAnsi="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3.表格数据说明：DMS_DY_TEM_HIS_STAT_END，dms_tr_device，iot_device</w:t>
            </w:r>
            <w:r>
              <w:rPr>
                <w:rFonts w:hint="eastAsia" w:ascii="仿宋" w:hAnsi="仿宋" w:cs="Times New Roman"/>
                <w:color w:val="000000"/>
                <w:kern w:val="2"/>
                <w:sz w:val="21"/>
                <w:szCs w:val="22"/>
                <w:lang w:val="en-US" w:eastAsia="zh-CN" w:bidi="ar-SA"/>
              </w:rPr>
              <w:t>，</w:t>
            </w:r>
            <w:r>
              <w:rPr>
                <w:rFonts w:ascii="宋体" w:hAnsi="宋体" w:eastAsia="宋体" w:cs="宋体"/>
                <w:sz w:val="24"/>
                <w:szCs w:val="24"/>
              </w:rPr>
              <w:t>dms_dy_temm_gk_end</w:t>
            </w:r>
          </w:p>
          <w:p>
            <w:pPr>
              <w:rPr>
                <w:rFonts w:hint="default" w:ascii="仿宋" w:hAnsi="仿宋" w:eastAsia="仿宋" w:cs="Times New Roman"/>
                <w:color w:val="000000"/>
                <w:kern w:val="2"/>
                <w:sz w:val="21"/>
                <w:szCs w:val="22"/>
                <w:lang w:val="en-US" w:eastAsia="zh-CN" w:bidi="ar-SA"/>
              </w:rPr>
            </w:pPr>
            <w:r>
              <w:rPr>
                <w:rFonts w:hint="default" w:ascii="仿宋" w:hAnsi="仿宋" w:eastAsia="仿宋" w:cs="Times New Roman"/>
                <w:color w:val="000000"/>
                <w:kern w:val="2"/>
                <w:sz w:val="21"/>
                <w:szCs w:val="22"/>
                <w:lang w:val="en-US" w:eastAsia="zh-CN" w:bidi="ar-SA"/>
              </w:rPr>
              <w:object>
                <v:shape id="_x0000_i1031" o:spt="75" type="#_x0000_t75" style="height:25.95pt;width:51.5pt;" o:ole="t" filled="f" o:preferrelative="t" stroked="f" coordsize="21600,21600">
                  <v:path/>
                  <v:fill on="f" focussize="0,0"/>
                  <v:stroke on="f"/>
                  <v:imagedata r:id="rId36" o:title=""/>
                  <o:lock v:ext="edit" aspectratio="t"/>
                  <w10:wrap type="none"/>
                  <w10:anchorlock/>
                </v:shape>
                <o:OLEObject Type="Embed" ProgID="Package" ShapeID="_x0000_i1031" DrawAspect="Content" ObjectID="_1468075731" r:id="rId35">
                  <o:LockedField>false</o:LockedField>
                </o:OLEObject>
              </w:objec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能够根据设备名称、线路名称查询到对应的明细数据，查询结果能够导出</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52670" cy="2347595"/>
                  <wp:effectExtent l="0" t="0" r="11430" b="190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4"/>
                          <a:stretch>
                            <a:fillRect/>
                          </a:stretch>
                        </pic:blipFill>
                        <pic:spPr>
                          <a:xfrm>
                            <a:off x="0" y="0"/>
                            <a:ext cx="4852670" cy="234759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567" w:type="dxa"/>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验证端设备在线率定时任务</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验证端设备定时任务</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测试方法： </w:t>
            </w:r>
          </w:p>
          <w:p>
            <w:pPr>
              <w:pStyle w:val="27"/>
              <w:numPr>
                <w:ilvl w:val="0"/>
                <w:numId w:val="10"/>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在ES中索引中插入投退记录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(索引名称为alarm开头即可，插入数据报文样例：</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"alarmType" : 2048</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"alarmContent" : "test003",</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"alarmTime" : "2021-03-13T08:00:01.002Z",</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"alarmStatus" : 1,</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"isConfirm" : 0,</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"alarmKey" : "123",</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"otherColumn" : {</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"isNeedWindow" : 1,</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"isNeedAffirm" : 0</w:t>
            </w:r>
          </w:p>
          <w:p>
            <w:pPr>
              <w:ind w:firstLine="420" w:firstLineChars="20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w:t>
            </w:r>
          </w:p>
          <w:p>
            <w:pPr>
              <w:ind w:firstLine="210" w:firstLineChars="10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"alarmId" : "79c5d161-b187-4298-88aa-d2fb4443c966",</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"updateTime" : "2021-03-13T08:00:01.002Z",</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"updateUser" : "",</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  "otherParam" : { }</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w:t>
            </w:r>
          </w:p>
          <w:p>
            <w:pPr>
              <w:rPr>
                <w:rFonts w:hint="eastAsia" w:ascii="仿宋" w:hAnsi="仿宋" w:eastAsia="仿宋" w:cs="Times New Roman"/>
                <w:color w:val="000000"/>
                <w:kern w:val="2"/>
                <w:sz w:val="21"/>
                <w:szCs w:val="22"/>
                <w:lang w:val="en-US" w:eastAsia="zh-CN" w:bidi="ar-SA"/>
              </w:rPr>
            </w:pP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其中alarmStatus 1为在线，2为离线;alarmKey对应iot_device中的id</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w:t>
            </w:r>
          </w:p>
          <w:p>
            <w:pPr>
              <w:pStyle w:val="27"/>
              <w:numPr>
                <w:ilvl w:val="0"/>
                <w:numId w:val="10"/>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等待定时任务执行，验证dms_dy_tem_his_stat_end表中是否添加统计数据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dms_dy_tem_his_stat_end中新增了统计数据</w:t>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0" w:hRule="atLeast"/>
        </w:trPr>
        <w:tc>
          <w:tcPr>
            <w:tcW w:w="1567" w:type="dxa"/>
            <w:vMerge w:val="restart"/>
            <w:tcBorders>
              <w:tl2br w:val="nil"/>
              <w:tr2bl w:val="nil"/>
            </w:tcBorders>
          </w:tcPr>
          <w:p>
            <w:pPr>
              <w:tabs>
                <w:tab w:val="left" w:pos="425"/>
              </w:tabs>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融合终端采集率</w:t>
            </w:r>
          </w:p>
        </w:tc>
        <w:tc>
          <w:tcPr>
            <w:tcW w:w="2463"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根据区域查询设备明细数据联动是否正确；</w:t>
            </w:r>
          </w:p>
        </w:tc>
        <w:tc>
          <w:tcPr>
            <w:tcW w:w="7666" w:type="dxa"/>
            <w:tcBorders>
              <w:tl2br w:val="nil"/>
              <w:tr2bl w:val="nil"/>
            </w:tcBorders>
            <w:vAlign w:val="center"/>
          </w:tcPr>
          <w:p>
            <w:pPr>
              <w:numPr>
                <w:ilvl w:val="0"/>
                <w:numId w:val="11"/>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在iot_device表中预置数据</w:t>
            </w:r>
          </w:p>
          <w:p>
            <w:pPr>
              <w:numPr>
                <w:ilvl w:val="0"/>
                <w:numId w:val="11"/>
              </w:numPr>
              <w:ind w:left="0" w:leftChars="0" w:firstLine="0"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进入融合终端采集率页面，选择不同的时间和所属区域点击查询按钮，检查统计数据和明细数据是否正确</w:t>
            </w:r>
          </w:p>
          <w:p>
            <w:pPr>
              <w:numPr>
                <w:ilvl w:val="0"/>
                <w:numId w:val="11"/>
              </w:numPr>
              <w:ind w:left="0" w:leftChars="0" w:firstLine="0"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算法：融合终端采集率=采集到电压电流温度的配变/挂接了融合终端配变总数说明：只要采集到就一个就行，必须是今天的时间</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jc w:val="lef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统计数据和明细数据均正确</w:t>
            </w:r>
          </w:p>
          <w:p>
            <w:pPr>
              <w:jc w:val="lef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2365375"/>
                  <wp:effectExtent l="0" t="0" r="11430" b="158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a:stretch>
                            <a:fillRect/>
                          </a:stretch>
                        </pic:blipFill>
                        <pic:spPr>
                          <a:xfrm>
                            <a:off x="0" y="0"/>
                            <a:ext cx="4846320" cy="2365375"/>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959" w:hRule="atLeast"/>
        </w:trPr>
        <w:tc>
          <w:tcPr>
            <w:tcW w:w="1567" w:type="dxa"/>
            <w:vMerge w:val="continue"/>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p>
        </w:tc>
        <w:tc>
          <w:tcPr>
            <w:tcW w:w="2463" w:type="dxa"/>
            <w:tcBorders>
              <w:tl2br w:val="nil"/>
              <w:tr2bl w:val="nil"/>
            </w:tcBorders>
          </w:tcPr>
          <w:p>
            <w:pPr>
              <w:snapToGrid w:val="0"/>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数据导出是否正确</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2473960"/>
                  <wp:effectExtent l="0" t="0" r="11430" b="25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8"/>
                          <a:stretch>
                            <a:fillRect/>
                          </a:stretch>
                        </pic:blipFill>
                        <pic:spPr>
                          <a:xfrm>
                            <a:off x="0" y="0"/>
                            <a:ext cx="4846320" cy="2473960"/>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Merge w:val="continue"/>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p>
        </w:tc>
        <w:tc>
          <w:tcPr>
            <w:tcW w:w="2463" w:type="dxa"/>
            <w:tcBorders>
              <w:tl2br w:val="nil"/>
              <w:tr2bl w:val="nil"/>
            </w:tcBorders>
          </w:tcPr>
          <w:p>
            <w:pPr>
              <w:snapToGrid w:val="0"/>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柱状图数据导出是否正确</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248150" cy="297180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9"/>
                          <a:stretch>
                            <a:fillRect/>
                          </a:stretch>
                        </pic:blipFill>
                        <pic:spPr>
                          <a:xfrm>
                            <a:off x="0" y="0"/>
                            <a:ext cx="4248150" cy="2971800"/>
                          </a:xfrm>
                          <a:prstGeom prst="rect">
                            <a:avLst/>
                          </a:prstGeom>
                          <a:noFill/>
                          <a:ln>
                            <a:noFill/>
                          </a:ln>
                        </pic:spPr>
                      </pic:pic>
                    </a:graphicData>
                  </a:graphic>
                </wp:inline>
              </w:drawing>
            </w: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Merge w:val="continue"/>
            <w:tcBorders>
              <w:tl2br w:val="nil"/>
              <w:tr2bl w:val="nil"/>
            </w:tcBorders>
          </w:tcPr>
          <w:p>
            <w:pPr>
              <w:tabs>
                <w:tab w:val="left" w:pos="425"/>
              </w:tabs>
              <w:rPr>
                <w:rFonts w:hint="eastAsia" w:ascii="仿宋" w:hAnsi="仿宋" w:eastAsia="仿宋" w:cs="Times New Roman"/>
                <w:color w:val="000000"/>
                <w:kern w:val="2"/>
                <w:sz w:val="21"/>
                <w:szCs w:val="22"/>
                <w:lang w:val="en-US" w:eastAsia="zh-CN" w:bidi="ar-SA"/>
              </w:rPr>
            </w:pPr>
          </w:p>
        </w:tc>
        <w:tc>
          <w:tcPr>
            <w:tcW w:w="2463" w:type="dxa"/>
            <w:tcBorders>
              <w:tl2br w:val="nil"/>
              <w:tr2bl w:val="nil"/>
            </w:tcBorders>
          </w:tcPr>
          <w:p>
            <w:pPr>
              <w:snapToGrid w:val="0"/>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设备明细数据展示</w:t>
            </w:r>
          </w:p>
        </w:tc>
        <w:tc>
          <w:tcPr>
            <w:tcW w:w="7666" w:type="dxa"/>
            <w:tcBorders>
              <w:tl2br w:val="nil"/>
              <w:tr2bl w:val="nil"/>
            </w:tcBorders>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1.展示对应的配变名称，设备名称，所属线路，电压电流值，温度值等</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2.表格数据说明：dms_tr_device，</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从 redis 中查询融合终端和配变的关系，半小时更新一次</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1221740"/>
                  <wp:effectExtent l="0" t="0" r="11430" b="1651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0"/>
                          <a:stretch>
                            <a:fillRect/>
                          </a:stretch>
                        </pic:blipFill>
                        <pic:spPr>
                          <a:xfrm>
                            <a:off x="0" y="0"/>
                            <a:ext cx="4846320" cy="1221740"/>
                          </a:xfrm>
                          <a:prstGeom prst="rect">
                            <a:avLst/>
                          </a:prstGeom>
                          <a:noFill/>
                          <a:ln>
                            <a:noFill/>
                          </a:ln>
                        </pic:spPr>
                      </pic:pic>
                    </a:graphicData>
                  </a:graphic>
                </wp:inline>
              </w:drawing>
            </w:r>
          </w:p>
          <w:p>
            <w:pPr>
              <w:rPr>
                <w:rFonts w:hint="default" w:ascii="仿宋" w:hAnsi="仿宋" w:eastAsia="仿宋" w:cs="Times New Roman"/>
                <w:color w:val="000000"/>
                <w:kern w:val="2"/>
                <w:sz w:val="21"/>
                <w:szCs w:val="22"/>
                <w:lang w:val="en-US" w:eastAsia="zh-CN" w:bidi="ar-SA"/>
              </w:rPr>
            </w:pP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tcBorders>
              <w:tl2br w:val="nil"/>
              <w:tr2bl w:val="nil"/>
            </w:tcBorders>
            <w:vAlign w:val="top"/>
          </w:tcPr>
          <w:p>
            <w:pPr>
              <w:tabs>
                <w:tab w:val="left" w:pos="425"/>
              </w:tabs>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低压全景监测覆盖率</w:t>
            </w:r>
          </w:p>
        </w:tc>
        <w:tc>
          <w:tcPr>
            <w:tcW w:w="2463" w:type="dxa"/>
            <w:tcBorders>
              <w:tl2br w:val="nil"/>
              <w:tr2bl w:val="nil"/>
            </w:tcBorders>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根据区域查询设备明细数据联动是否正确；</w:t>
            </w:r>
          </w:p>
          <w:p>
            <w:pPr>
              <w:snapToGrid w:val="0"/>
              <w:rPr>
                <w:rFonts w:hint="default" w:ascii="仿宋" w:hAnsi="仿宋" w:eastAsia="仿宋" w:cs="Times New Roman"/>
                <w:color w:val="000000"/>
                <w:kern w:val="2"/>
                <w:sz w:val="21"/>
                <w:szCs w:val="22"/>
                <w:lang w:val="en-US" w:eastAsia="zh-CN" w:bidi="ar-SA"/>
              </w:rPr>
            </w:pPr>
          </w:p>
        </w:tc>
        <w:tc>
          <w:tcPr>
            <w:tcW w:w="7666" w:type="dxa"/>
            <w:tcBorders>
              <w:tl2br w:val="nil"/>
              <w:tr2bl w:val="nil"/>
            </w:tcBorders>
            <w:vAlign w:val="center"/>
          </w:tcPr>
          <w:p>
            <w:pPr>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1.在iot_device表中预置数据</w:t>
            </w:r>
          </w:p>
          <w:p>
            <w:pPr>
              <w:numPr>
                <w:ilvl w:val="0"/>
                <w:numId w:val="0"/>
              </w:numPr>
              <w:ind w:left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2.进入融合终端采集率页面，选择不同的时间和所属区域点击查询按钮，检查统计数据和明细数据是否正确</w:t>
            </w:r>
          </w:p>
          <w:p>
            <w:pPr>
              <w:numPr>
                <w:ilvl w:val="0"/>
                <w:numId w:val="0"/>
              </w:numPr>
              <w:ind w:left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3.算法：融合终端采集率=0.5*（采集到电压电流温度的配变/挂接了融合终端的配变总数）+0.5*（采集到温度数据的配变/挂接了融合终端的配变总数） </w:t>
            </w:r>
          </w:p>
          <w:p>
            <w:pPr>
              <w:numPr>
                <w:ilvl w:val="0"/>
                <w:numId w:val="0"/>
              </w:numPr>
              <w:ind w:left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说明：只要采集到就一个就行，必须是今天的时间</w:t>
            </w:r>
          </w:p>
          <w:p>
            <w:pPr>
              <w:numPr>
                <w:ilvl w:val="0"/>
                <w:numId w:val="0"/>
              </w:numPr>
              <w:ind w:left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jc w:val="lef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统计数据和明细数据均正确</w:t>
            </w:r>
          </w:p>
          <w:p>
            <w:pPr>
              <w:jc w:val="lef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2365375"/>
                  <wp:effectExtent l="0" t="0" r="11430" b="158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4846320" cy="2365375"/>
                          </a:xfrm>
                          <a:prstGeom prst="rect">
                            <a:avLst/>
                          </a:prstGeom>
                          <a:noFill/>
                          <a:ln>
                            <a:noFill/>
                          </a:ln>
                        </pic:spPr>
                      </pic:pic>
                    </a:graphicData>
                  </a:graphic>
                </wp:inline>
              </w:drawing>
            </w:r>
          </w:p>
          <w:p>
            <w:pPr>
              <w:jc w:val="left"/>
              <w:rPr>
                <w:rFonts w:hint="default" w:ascii="仿宋" w:hAnsi="仿宋" w:eastAsia="仿宋" w:cs="Times New Roman"/>
                <w:color w:val="000000"/>
                <w:kern w:val="2"/>
                <w:sz w:val="21"/>
                <w:szCs w:val="22"/>
                <w:lang w:val="en-US" w:eastAsia="zh-CN" w:bidi="ar-SA"/>
              </w:rPr>
            </w:pPr>
          </w:p>
        </w:tc>
        <w:tc>
          <w:tcPr>
            <w:tcW w:w="1211" w:type="dxa"/>
            <w:tcBorders>
              <w:tl2br w:val="nil"/>
              <w:tr2bl w:val="nil"/>
            </w:tcBorders>
          </w:tcPr>
          <w:p>
            <w:pPr>
              <w:snapToGrid w:val="0"/>
              <w:rPr>
                <w:rFonts w:hint="eastAsia" w:ascii="仿宋" w:hAnsi="仿宋" w:eastAsia="仿宋" w:cs="Times New Roman"/>
                <w:color w:val="000000"/>
                <w:kern w:val="2"/>
                <w:sz w:val="21"/>
                <w:szCs w:val="22"/>
                <w:lang w:val="en-US" w:eastAsia="zh-CN" w:bidi="ar-SA"/>
              </w:rPr>
            </w:pPr>
          </w:p>
        </w:tc>
        <w:tc>
          <w:tcPr>
            <w:tcW w:w="1448" w:type="dxa"/>
            <w:tcBorders>
              <w:tl2br w:val="nil"/>
              <w:tr2bl w:val="nil"/>
            </w:tcBorders>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数据导出是否正确</w:t>
            </w:r>
          </w:p>
        </w:tc>
        <w:tc>
          <w:tcPr>
            <w:tcW w:w="7666" w:type="dxa"/>
            <w:vAlign w:val="center"/>
          </w:tcPr>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2473960"/>
                  <wp:effectExtent l="0" t="0" r="11430" b="25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8"/>
                          <a:stretch>
                            <a:fillRect/>
                          </a:stretch>
                        </pic:blipFill>
                        <pic:spPr>
                          <a:xfrm>
                            <a:off x="0" y="0"/>
                            <a:ext cx="4846320" cy="2473960"/>
                          </a:xfrm>
                          <a:prstGeom prst="rect">
                            <a:avLst/>
                          </a:prstGeom>
                          <a:noFill/>
                          <a:ln>
                            <a:noFill/>
                          </a:ln>
                        </pic:spPr>
                      </pic:pic>
                    </a:graphicData>
                  </a:graphic>
                </wp:inline>
              </w:drawing>
            </w:r>
          </w:p>
        </w:tc>
        <w:tc>
          <w:tcPr>
            <w:tcW w:w="1211" w:type="dxa"/>
          </w:tcPr>
          <w:p>
            <w:pPr>
              <w:snapToGrid w:val="0"/>
              <w:rPr>
                <w:rFonts w:hint="eastAsia" w:ascii="仿宋" w:hAnsi="仿宋" w:eastAsia="仿宋" w:cs="Times New Roman"/>
                <w:color w:val="000000"/>
                <w:kern w:val="2"/>
                <w:sz w:val="21"/>
                <w:szCs w:val="22"/>
                <w:lang w:val="en-US" w:eastAsia="zh-CN" w:bidi="ar-SA"/>
              </w:rPr>
            </w:pPr>
          </w:p>
        </w:tc>
        <w:tc>
          <w:tcPr>
            <w:tcW w:w="1448" w:type="dxa"/>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柱状图数据导出是否正确</w:t>
            </w:r>
          </w:p>
        </w:tc>
        <w:tc>
          <w:tcPr>
            <w:tcW w:w="7666" w:type="dxa"/>
            <w:vAlign w:val="center"/>
          </w:tcPr>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50130" cy="829945"/>
                  <wp:effectExtent l="0" t="0" r="762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4850130" cy="829945"/>
                          </a:xfrm>
                          <a:prstGeom prst="rect">
                            <a:avLst/>
                          </a:prstGeom>
                          <a:noFill/>
                          <a:ln>
                            <a:noFill/>
                          </a:ln>
                        </pic:spPr>
                      </pic:pic>
                    </a:graphicData>
                  </a:graphic>
                </wp:inline>
              </w:drawing>
            </w:r>
          </w:p>
        </w:tc>
        <w:tc>
          <w:tcPr>
            <w:tcW w:w="1211" w:type="dxa"/>
          </w:tcPr>
          <w:p>
            <w:pPr>
              <w:snapToGrid w:val="0"/>
              <w:rPr>
                <w:rFonts w:hint="eastAsia" w:ascii="仿宋" w:hAnsi="仿宋" w:eastAsia="仿宋" w:cs="Times New Roman"/>
                <w:color w:val="000000"/>
                <w:kern w:val="2"/>
                <w:sz w:val="21"/>
                <w:szCs w:val="22"/>
                <w:lang w:val="en-US" w:eastAsia="zh-CN" w:bidi="ar-SA"/>
              </w:rPr>
            </w:pPr>
          </w:p>
        </w:tc>
        <w:tc>
          <w:tcPr>
            <w:tcW w:w="1448" w:type="dxa"/>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设备明细数据展示</w:t>
            </w:r>
          </w:p>
        </w:tc>
        <w:tc>
          <w:tcPr>
            <w:tcW w:w="7666" w:type="dxa"/>
            <w:vAlign w:val="center"/>
          </w:tcPr>
          <w:p>
            <w:pPr>
              <w:jc w:val="lef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1.展示对应的配变名称，设备名称，所属线路，电压电流值，温度值等</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2.表格数据说明：dms_tr_device，dms_feeder_device</w:t>
            </w:r>
          </w:p>
          <w:p>
            <w:pPr>
              <w:jc w:val="left"/>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从 redis 中查询融合终端和配变的关系，半小时更新一次</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1221740"/>
                  <wp:effectExtent l="0" t="0" r="11430" b="1651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0"/>
                          <a:stretch>
                            <a:fillRect/>
                          </a:stretch>
                        </pic:blipFill>
                        <pic:spPr>
                          <a:xfrm>
                            <a:off x="0" y="0"/>
                            <a:ext cx="4846320" cy="1221740"/>
                          </a:xfrm>
                          <a:prstGeom prst="rect">
                            <a:avLst/>
                          </a:prstGeom>
                          <a:noFill/>
                          <a:ln>
                            <a:noFill/>
                          </a:ln>
                        </pic:spPr>
                      </pic:pic>
                    </a:graphicData>
                  </a:graphic>
                </wp:inline>
              </w:drawing>
            </w:r>
          </w:p>
        </w:tc>
        <w:tc>
          <w:tcPr>
            <w:tcW w:w="1211" w:type="dxa"/>
          </w:tcPr>
          <w:p>
            <w:pPr>
              <w:snapToGrid w:val="0"/>
              <w:rPr>
                <w:rFonts w:hint="eastAsia" w:ascii="仿宋" w:hAnsi="仿宋" w:eastAsia="仿宋" w:cs="Times New Roman"/>
                <w:color w:val="000000"/>
                <w:kern w:val="2"/>
                <w:sz w:val="21"/>
                <w:szCs w:val="22"/>
                <w:lang w:val="en-US" w:eastAsia="zh-CN" w:bidi="ar-SA"/>
              </w:rPr>
            </w:pPr>
          </w:p>
        </w:tc>
        <w:tc>
          <w:tcPr>
            <w:tcW w:w="1448" w:type="dxa"/>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融合终端实时在线率</w:t>
            </w: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根据区域查询设备明细数据联动是否正确；</w:t>
            </w:r>
          </w:p>
        </w:tc>
        <w:tc>
          <w:tcPr>
            <w:tcW w:w="7666" w:type="dxa"/>
            <w:vAlign w:val="center"/>
          </w:tcPr>
          <w:p>
            <w:pPr>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1.在iot_device表中预置数据</w:t>
            </w:r>
          </w:p>
          <w:p>
            <w:pPr>
              <w:numPr>
                <w:ilvl w:val="0"/>
                <w:numId w:val="0"/>
              </w:numPr>
              <w:ind w:left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2.进入融合终端采集率页面，选择不同的时间和所属区域点击查询按钮，检查统计数据和明细数据是否正确</w:t>
            </w:r>
          </w:p>
          <w:p>
            <w:pPr>
              <w:numPr>
                <w:ilvl w:val="0"/>
                <w:numId w:val="0"/>
              </w:numPr>
              <w:ind w:left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3.算法：融合终端实时在线率=在线数量/总数量 </w:t>
            </w:r>
          </w:p>
          <w:p>
            <w:pPr>
              <w:numPr>
                <w:ilvl w:val="0"/>
                <w:numId w:val="0"/>
              </w:numPr>
              <w:ind w:left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说明：</w:t>
            </w:r>
          </w:p>
          <w:p>
            <w:pPr>
              <w:numPr>
                <w:ilvl w:val="0"/>
                <w:numId w:val="0"/>
              </w:numPr>
              <w:ind w:left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jc w:val="lef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统计数据和明细数据均正确</w:t>
            </w:r>
          </w:p>
          <w:p>
            <w:pPr>
              <w:jc w:val="left"/>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2365375"/>
                  <wp:effectExtent l="0" t="0" r="11430" b="158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4846320" cy="2365375"/>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drawing>
                <wp:inline distT="0" distB="0" distL="114300" distR="114300">
                  <wp:extent cx="4846320" cy="2365375"/>
                  <wp:effectExtent l="0" t="0" r="11430" b="158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4846320" cy="2365375"/>
                          </a:xfrm>
                          <a:prstGeom prst="rect">
                            <a:avLst/>
                          </a:prstGeom>
                          <a:noFill/>
                          <a:ln>
                            <a:noFill/>
                          </a:ln>
                        </pic:spPr>
                      </pic:pic>
                    </a:graphicData>
                  </a:graphic>
                </wp:inline>
              </w:drawing>
            </w:r>
          </w:p>
        </w:tc>
        <w:tc>
          <w:tcPr>
            <w:tcW w:w="1211" w:type="dxa"/>
          </w:tcPr>
          <w:p>
            <w:pPr>
              <w:snapToGrid w:val="0"/>
              <w:rPr>
                <w:rFonts w:hint="eastAsia" w:ascii="仿宋" w:hAnsi="仿宋" w:eastAsia="仿宋" w:cs="Times New Roman"/>
                <w:color w:val="000000"/>
                <w:kern w:val="2"/>
                <w:sz w:val="21"/>
                <w:szCs w:val="22"/>
                <w:lang w:val="en-US" w:eastAsia="zh-CN" w:bidi="ar-SA"/>
              </w:rPr>
            </w:pPr>
          </w:p>
        </w:tc>
        <w:tc>
          <w:tcPr>
            <w:tcW w:w="1448" w:type="dxa"/>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数据导出是否正确</w:t>
            </w:r>
          </w:p>
        </w:tc>
        <w:tc>
          <w:tcPr>
            <w:tcW w:w="7666" w:type="dxa"/>
            <w:vAlign w:val="center"/>
          </w:tcPr>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2473960"/>
                  <wp:effectExtent l="0" t="0" r="11430" b="254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8"/>
                          <a:stretch>
                            <a:fillRect/>
                          </a:stretch>
                        </pic:blipFill>
                        <pic:spPr>
                          <a:xfrm>
                            <a:off x="0" y="0"/>
                            <a:ext cx="4846320" cy="2473960"/>
                          </a:xfrm>
                          <a:prstGeom prst="rect">
                            <a:avLst/>
                          </a:prstGeom>
                          <a:noFill/>
                          <a:ln>
                            <a:noFill/>
                          </a:ln>
                        </pic:spPr>
                      </pic:pic>
                    </a:graphicData>
                  </a:graphic>
                </wp:inline>
              </w:drawing>
            </w:r>
          </w:p>
        </w:tc>
        <w:tc>
          <w:tcPr>
            <w:tcW w:w="1211" w:type="dxa"/>
          </w:tcPr>
          <w:p>
            <w:pPr>
              <w:snapToGrid w:val="0"/>
              <w:rPr>
                <w:rFonts w:hint="eastAsia" w:ascii="仿宋" w:hAnsi="仿宋" w:eastAsia="仿宋" w:cs="Times New Roman"/>
                <w:color w:val="000000"/>
                <w:kern w:val="2"/>
                <w:sz w:val="21"/>
                <w:szCs w:val="22"/>
                <w:lang w:val="en-US" w:eastAsia="zh-CN" w:bidi="ar-SA"/>
              </w:rPr>
            </w:pPr>
          </w:p>
        </w:tc>
        <w:tc>
          <w:tcPr>
            <w:tcW w:w="1448" w:type="dxa"/>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柱状图数据导出是否正确</w:t>
            </w:r>
          </w:p>
        </w:tc>
        <w:tc>
          <w:tcPr>
            <w:tcW w:w="7666" w:type="dxa"/>
            <w:vAlign w:val="center"/>
          </w:tcPr>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38700" cy="2809875"/>
                  <wp:effectExtent l="0" t="0" r="0" b="952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5"/>
                          <a:stretch>
                            <a:fillRect/>
                          </a:stretch>
                        </pic:blipFill>
                        <pic:spPr>
                          <a:xfrm>
                            <a:off x="0" y="0"/>
                            <a:ext cx="4838700" cy="2809875"/>
                          </a:xfrm>
                          <a:prstGeom prst="rect">
                            <a:avLst/>
                          </a:prstGeom>
                          <a:noFill/>
                          <a:ln>
                            <a:noFill/>
                          </a:ln>
                        </pic:spPr>
                      </pic:pic>
                    </a:graphicData>
                  </a:graphic>
                </wp:inline>
              </w:drawing>
            </w:r>
          </w:p>
        </w:tc>
        <w:tc>
          <w:tcPr>
            <w:tcW w:w="1211" w:type="dxa"/>
          </w:tcPr>
          <w:p>
            <w:pPr>
              <w:snapToGrid w:val="0"/>
              <w:rPr>
                <w:rFonts w:hint="eastAsia" w:ascii="仿宋" w:hAnsi="仿宋" w:eastAsia="仿宋" w:cs="Times New Roman"/>
                <w:color w:val="000000"/>
                <w:kern w:val="2"/>
                <w:sz w:val="21"/>
                <w:szCs w:val="22"/>
                <w:lang w:val="en-US" w:eastAsia="zh-CN" w:bidi="ar-SA"/>
              </w:rPr>
            </w:pPr>
          </w:p>
        </w:tc>
        <w:tc>
          <w:tcPr>
            <w:tcW w:w="1448" w:type="dxa"/>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设备明细数据展示</w:t>
            </w:r>
          </w:p>
          <w:p>
            <w:pPr>
              <w:snapToGrid w:val="0"/>
              <w:rPr>
                <w:rFonts w:hint="eastAsia" w:ascii="仿宋" w:hAnsi="仿宋" w:eastAsia="仿宋" w:cs="Times New Roman"/>
                <w:color w:val="000000"/>
                <w:kern w:val="2"/>
                <w:sz w:val="21"/>
                <w:szCs w:val="22"/>
                <w:lang w:val="en-US" w:eastAsia="zh-CN" w:bidi="ar-SA"/>
              </w:rPr>
            </w:pP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1.展示对应的配变名称，设备名称，所属线路，电压电流值，温度值等</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2.表格数据说明：dms_tr_device，dms_feeder_device</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object>
                <v:shape id="_x0000_i1032" o:spt="75" type="#_x0000_t75" style="height:25.95pt;width:72pt;" o:ole="t" filled="f" o:preferrelative="t" stroked="f" coordsize="21600,21600">
                  <v:path/>
                  <v:fill on="f" focussize="0,0"/>
                  <v:stroke on="f"/>
                  <v:imagedata r:id="rId47" o:title=""/>
                  <o:lock v:ext="edit" aspectratio="t"/>
                  <w10:wrap type="none"/>
                  <w10:anchorlock/>
                </v:shape>
                <o:OLEObject Type="Embed" ProgID="Package" ShapeID="_x0000_i1032" DrawAspect="Content" ObjectID="_1468075732" r:id="rId46">
                  <o:LockedField>false</o:LockedField>
                </o:OLEObject>
              </w:object>
            </w:r>
          </w:p>
          <w:p>
            <w:pPr>
              <w:rPr>
                <w:rFonts w:hint="default"/>
                <w:lang w:val="en-US" w:eastAsia="zh-CN"/>
              </w:rPr>
            </w:pPr>
            <w:r>
              <w:rPr>
                <w:rFonts w:hint="eastAsia"/>
                <w:lang w:val="en-US" w:eastAsia="zh-CN"/>
              </w:rPr>
              <w:t>说明：其中这一列代表实时在线还是离线</w:t>
            </w:r>
            <w:r>
              <w:rPr>
                <w:rFonts w:hint="default"/>
                <w:lang w:val="en-US" w:eastAsia="zh-CN"/>
              </w:rPr>
              <w:t>c.display_value as isonline,</w:t>
            </w:r>
            <w:r>
              <w:rPr>
                <w:rFonts w:hint="eastAsia"/>
                <w:lang w:val="en-US" w:eastAsia="zh-CN"/>
              </w:rPr>
              <w:t xml:space="preserve"> </w:t>
            </w:r>
          </w:p>
          <w:p>
            <w:pPr>
              <w:rPr>
                <w:rFonts w:hint="eastAsia" w:ascii="仿宋" w:hAnsi="仿宋" w:eastAsia="仿宋" w:cs="Times New Roman"/>
                <w:color w:val="000000"/>
                <w:kern w:val="2"/>
                <w:sz w:val="21"/>
                <w:szCs w:val="22"/>
                <w:lang w:val="en-US" w:eastAsia="zh-CN" w:bidi="ar-SA"/>
              </w:rPr>
            </w:pP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1221740"/>
                  <wp:effectExtent l="0" t="0" r="11430" b="1651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4846320" cy="1221740"/>
                          </a:xfrm>
                          <a:prstGeom prst="rect">
                            <a:avLst/>
                          </a:prstGeom>
                          <a:noFill/>
                          <a:ln>
                            <a:noFill/>
                          </a:ln>
                        </pic:spPr>
                      </pic:pic>
                    </a:graphicData>
                  </a:graphic>
                </wp:inline>
              </w:drawing>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根据设备名称查询</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2223770"/>
                  <wp:effectExtent l="0" t="0" r="11430" b="50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8"/>
                          <a:stretch>
                            <a:fillRect/>
                          </a:stretch>
                        </pic:blipFill>
                        <pic:spPr>
                          <a:xfrm>
                            <a:off x="0" y="0"/>
                            <a:ext cx="4846320" cy="2223770"/>
                          </a:xfrm>
                          <a:prstGeom prst="rect">
                            <a:avLst/>
                          </a:prstGeom>
                          <a:noFill/>
                          <a:ln>
                            <a:noFill/>
                          </a:ln>
                        </pic:spPr>
                      </pic:pic>
                    </a:graphicData>
                  </a:graphic>
                </wp:inline>
              </w:drawing>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根据是否在线查询</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46320" cy="2223770"/>
                  <wp:effectExtent l="0" t="0" r="11430" b="508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9"/>
                          <a:stretch>
                            <a:fillRect/>
                          </a:stretch>
                        </pic:blipFill>
                        <pic:spPr>
                          <a:xfrm>
                            <a:off x="0" y="0"/>
                            <a:ext cx="4846320" cy="2223770"/>
                          </a:xfrm>
                          <a:prstGeom prst="rect">
                            <a:avLst/>
                          </a:prstGeom>
                          <a:noFill/>
                          <a:ln>
                            <a:noFill/>
                          </a:ln>
                        </pic:spPr>
                      </pic:pic>
                    </a:graphicData>
                  </a:graphic>
                </wp:inline>
              </w:drawing>
            </w:r>
          </w:p>
          <w:p>
            <w:pPr>
              <w:rPr>
                <w:rFonts w:hint="default" w:ascii="仿宋" w:hAnsi="仿宋" w:eastAsia="仿宋" w:cs="Times New Roman"/>
                <w:color w:val="000000"/>
                <w:kern w:val="2"/>
                <w:sz w:val="21"/>
                <w:szCs w:val="22"/>
                <w:lang w:val="en-US" w:eastAsia="zh-CN" w:bidi="ar-SA"/>
              </w:rPr>
            </w:pPr>
          </w:p>
        </w:tc>
        <w:tc>
          <w:tcPr>
            <w:tcW w:w="1211" w:type="dxa"/>
          </w:tcPr>
          <w:p>
            <w:pPr>
              <w:snapToGrid w:val="0"/>
              <w:rPr>
                <w:rFonts w:hint="eastAsia" w:ascii="仿宋" w:hAnsi="仿宋" w:eastAsia="仿宋" w:cs="Times New Roman"/>
                <w:color w:val="000000"/>
                <w:kern w:val="2"/>
                <w:sz w:val="21"/>
                <w:szCs w:val="22"/>
                <w:lang w:val="en-US" w:eastAsia="zh-CN" w:bidi="ar-SA"/>
              </w:rPr>
            </w:pPr>
          </w:p>
        </w:tc>
        <w:tc>
          <w:tcPr>
            <w:tcW w:w="1448" w:type="dxa"/>
          </w:tcPr>
          <w:p>
            <w:pPr>
              <w:rPr>
                <w:rFonts w:hint="eastAsia" w:ascii="仿宋" w:hAnsi="仿宋" w:eastAsia="仿宋" w:cs="Times New Roman"/>
                <w:color w:val="000000"/>
                <w:kern w:val="2"/>
                <w:sz w:val="21"/>
                <w:szCs w:val="22"/>
                <w:lang w:val="en-US" w:eastAsia="zh-CN" w:bidi="ar-SA"/>
              </w:rPr>
            </w:pPr>
          </w:p>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遥信正确率的中间表yx_HIS_CONCENT中是否有和soe匹配的遥信变位的明细</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测试方法：1.模拟SOE告警明细（3摇）</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遥信动作正确率明细（时间、结果、SOE明细）</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其中结果显示有无SOE匹配。</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遥信变位匹配SOE规则：</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SOE时间早于遥信变位时间15s之内。</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同样需要过滤遥信变位抖动，规则同上。</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select * from yx_his_content where occur_Time&gt;= '2018-10-02 00:00:00'  and occur_time&lt;= '2018-10-02 00:00:00'</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0" distR="0">
                  <wp:extent cx="4158615" cy="1696085"/>
                  <wp:effectExtent l="0" t="0" r="13335"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4158615" cy="1696085"/>
                          </a:xfrm>
                          <a:prstGeom prst="rect">
                            <a:avLst/>
                          </a:prstGeom>
                        </pic:spPr>
                      </pic:pic>
                    </a:graphicData>
                  </a:graphic>
                </wp:inline>
              </w:drawing>
            </w:r>
          </w:p>
          <w:p>
            <w:pPr>
              <w:pStyle w:val="27"/>
              <w:ind w:left="1680" w:leftChars="0" w:firstLine="0" w:firstLineChars="0"/>
              <w:rPr>
                <w:rFonts w:hint="default" w:ascii="仿宋" w:hAnsi="仿宋" w:eastAsia="仿宋" w:cs="Times New Roman"/>
                <w:color w:val="000000"/>
                <w:kern w:val="2"/>
                <w:sz w:val="21"/>
                <w:szCs w:val="22"/>
                <w:lang w:val="en-US" w:eastAsia="zh-CN" w:bidi="ar-SA"/>
              </w:rPr>
            </w:pP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遥信正确率在</w:t>
            </w:r>
            <w:r>
              <w:rPr>
                <w:rFonts w:hint="eastAsia" w:ascii="仿宋" w:hAnsi="仿宋" w:eastAsia="仿宋" w:cs="Times New Roman"/>
                <w:color w:val="000000"/>
                <w:kern w:val="2"/>
                <w:sz w:val="21"/>
                <w:szCs w:val="22"/>
                <w:lang w:val="zh-CN" w:eastAsia="zh-CN" w:bidi="ar-SA"/>
              </w:rPr>
              <w:t>areaindexinfo_new表中是否存入记录，按照各层级组织关系，每天在表中各有3条记录</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1.查看areaindexinfo_new中各个组织的yxnum（遥信次数）, matchnum（遥信匹配次数）是否有数据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Select area_id,occur_Time, yxnum, matchnum from areaindexinfo_new  where occur_time&gt;= '2019-01-01 00:00:00'and occur_time&lt;= '2019-01-01 23:59:59'</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2.occur_time结尾未3代表一级指标，为5代表二级指标，为4为省网指标。</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3.条数应该为osp.isc_baseorg中的条数*3</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4. </w:t>
            </w:r>
            <w:r>
              <w:rPr>
                <w:rFonts w:hint="eastAsia" w:ascii="仿宋" w:hAnsi="仿宋" w:eastAsia="仿宋" w:cs="Times New Roman"/>
                <w:color w:val="000000"/>
                <w:kern w:val="2"/>
                <w:sz w:val="21"/>
                <w:szCs w:val="22"/>
                <w:lang w:val="en-US" w:eastAsia="zh-CN" w:bidi="ar-SA"/>
              </w:rPr>
              <w:drawing>
                <wp:inline distT="0" distB="0" distL="0" distR="0">
                  <wp:extent cx="4813300" cy="1693545"/>
                  <wp:effectExtent l="0" t="0" r="635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4813300" cy="1693545"/>
                          </a:xfrm>
                          <a:prstGeom prst="rect">
                            <a:avLst/>
                          </a:prstGeom>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终端在线率</w:t>
            </w: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终端在线率计算的中间表term_his_state中是否有终端在线率每日终端在线、投退数据。</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查看term_his_stat中是否有数据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Select * from term_his_stat where create_time&gt;='2019-01-01 00:00:00'</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And create_Time&lt;='2019-0101 23:59:59'</w:t>
            </w:r>
          </w:p>
          <w:p>
            <w:pPr>
              <w:rPr>
                <w:rFonts w:hint="eastAsia" w:ascii="仿宋" w:hAnsi="仿宋" w:eastAsia="仿宋" w:cs="Times New Roman"/>
                <w:color w:val="000000"/>
                <w:kern w:val="2"/>
                <w:sz w:val="21"/>
                <w:szCs w:val="22"/>
                <w:lang w:val="en-US" w:eastAsia="zh-CN" w:bidi="ar-SA"/>
              </w:rPr>
            </w:pPr>
          </w:p>
          <w:p>
            <w:pPr>
              <w:rPr>
                <w:rFonts w:hint="eastAsia" w:ascii="仿宋" w:hAnsi="仿宋" w:eastAsia="仿宋" w:cs="Times New Roman"/>
                <w:color w:val="000000"/>
                <w:kern w:val="2"/>
                <w:sz w:val="21"/>
                <w:szCs w:val="22"/>
                <w:lang w:val="en-US" w:eastAsia="zh-CN" w:bidi="ar-SA"/>
              </w:rPr>
            </w:pP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预期结果：</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0" distR="0">
                  <wp:extent cx="4110990" cy="1727200"/>
                  <wp:effectExtent l="0" t="0" r="381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4110990" cy="1727200"/>
                          </a:xfrm>
                          <a:prstGeom prst="rect">
                            <a:avLst/>
                          </a:prstGeom>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终端在线率在</w:t>
            </w:r>
            <w:r>
              <w:rPr>
                <w:rFonts w:hint="eastAsia" w:ascii="仿宋" w:hAnsi="仿宋" w:eastAsia="仿宋" w:cs="Times New Roman"/>
                <w:color w:val="000000"/>
                <w:kern w:val="2"/>
                <w:sz w:val="21"/>
                <w:szCs w:val="22"/>
                <w:lang w:val="zh-CN" w:eastAsia="zh-CN" w:bidi="ar-SA"/>
              </w:rPr>
              <w:t>areaindexinfo_new表中是否存入记录，按照各层级组织关系，每天在表中各有3条记录</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测试方法：1.查看areaindexinfo_new中各个组织的termonline_new是否有数据。 Select area_id,occur_Time,termonline_new from areaindexinfo_new  where occur_time&gt;= '2019-01-01 00:00:00'and occur_time&lt;= '2019-01-01 23:59:59'</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pStyle w:val="27"/>
              <w:numPr>
                <w:ilvl w:val="0"/>
                <w:numId w:val="12"/>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occur_time结尾未3代表一级指标，为5代表二级指标，为4为省网指标。</w:t>
            </w:r>
          </w:p>
          <w:p>
            <w:pPr>
              <w:pStyle w:val="27"/>
              <w:numPr>
                <w:ilvl w:val="0"/>
                <w:numId w:val="12"/>
              </w:numPr>
              <w:ind w:firstLineChars="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条数应该为osp.isc_baseorg中的条数*3</w:t>
            </w:r>
          </w:p>
          <w:p>
            <w:pPr>
              <w:pStyle w:val="27"/>
              <w:numPr>
                <w:ilvl w:val="0"/>
                <w:numId w:val="0"/>
              </w:numPr>
              <w:ind w:left="0" w:leftChars="0" w:firstLine="0" w:firstLineChars="0"/>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0" distR="0">
                  <wp:extent cx="3855085" cy="2781935"/>
                  <wp:effectExtent l="0" t="0" r="12065"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3"/>
                          <a:stretch>
                            <a:fillRect/>
                          </a:stretch>
                        </pic:blipFill>
                        <pic:spPr>
                          <a:xfrm>
                            <a:off x="0" y="0"/>
                            <a:ext cx="3855085" cy="2781935"/>
                          </a:xfrm>
                          <a:prstGeom prst="rect">
                            <a:avLst/>
                          </a:prstGeom>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支持终端在线率按照上报级别、所属区域、时间间隔查询终端在线率的每日指标和在线明细。</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1.点击上报级别，所属区域，时间筛选框，点击查询</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widowControl w:val="0"/>
              <w:numPr>
                <w:ilvl w:val="0"/>
                <w:numId w:val="0"/>
              </w:numPr>
              <w:ind w:left="0" w:leftChars="0" w:firstLine="0" w:firstLineChars="0"/>
              <w:jc w:val="both"/>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232025"/>
                  <wp:effectExtent l="0" t="0" r="12065" b="1587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4"/>
                          <a:stretch>
                            <a:fillRect/>
                          </a:stretch>
                        </pic:blipFill>
                        <pic:spPr>
                          <a:xfrm>
                            <a:off x="0" y="0"/>
                            <a:ext cx="4864735" cy="223202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支持终端在线率时间间隔内长期离线和终端个数统计查询</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pStyle w:val="27"/>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1.终端表 DMS_terminal_info：提供终端信息 配网通信中断工况登陆表 dms_comm_term_gk：提供终端通道投退的历史告警记录</w:t>
            </w:r>
          </w:p>
          <w:p>
            <w:pPr>
              <w:pStyle w:val="27"/>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2.进入穿透页面应显示所选时间段内的终端在线柱图。</w:t>
            </w:r>
          </w:p>
          <w:p>
            <w:pPr>
              <w:pStyle w:val="27"/>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3.查看柱图。</w:t>
            </w:r>
          </w:p>
          <w:p>
            <w:pPr>
              <w:pStyle w:val="27"/>
              <w:numPr>
                <w:ilvl w:val="0"/>
                <w:numId w:val="0"/>
              </w:num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4.算法：终端在线率=0.5*（所有终端在线时长/所有终端应在线时长）+0.5*（连续离线 时长不超过 3 天的终端数量/所有终端数量）。</w:t>
            </w:r>
          </w:p>
          <w:p>
            <w:pPr>
              <w:pStyle w:val="27"/>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232025"/>
                  <wp:effectExtent l="0" t="0" r="12065" b="1587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5"/>
                          <a:stretch>
                            <a:fillRect/>
                          </a:stretch>
                        </pic:blipFill>
                        <pic:spPr>
                          <a:xfrm>
                            <a:off x="0" y="0"/>
                            <a:ext cx="4864735" cy="223202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设备明细数据查询展示</w:t>
            </w:r>
          </w:p>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每日指标数据查询展示</w:t>
            </w:r>
          </w:p>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区域指标数据查询展示</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可以根据终端名称，线路名称，终端编码，终端类型等数据查询</w:t>
            </w:r>
          </w:p>
          <w:p>
            <w:pPr>
              <w:numPr>
                <w:ilvl w:val="0"/>
                <w:numId w:val="0"/>
              </w:num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1732915"/>
                  <wp:effectExtent l="0" t="0" r="12065" b="63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6"/>
                          <a:stretch>
                            <a:fillRect/>
                          </a:stretch>
                        </pic:blipFill>
                        <pic:spPr>
                          <a:xfrm>
                            <a:off x="0" y="0"/>
                            <a:ext cx="4864735" cy="1732915"/>
                          </a:xfrm>
                          <a:prstGeom prst="rect">
                            <a:avLst/>
                          </a:prstGeom>
                          <a:noFill/>
                          <a:ln>
                            <a:noFill/>
                          </a:ln>
                        </pic:spPr>
                      </pic:pic>
                    </a:graphicData>
                  </a:graphic>
                </wp:inline>
              </w:drawing>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232025"/>
                  <wp:effectExtent l="0" t="0" r="12065" b="1587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7"/>
                          <a:stretch>
                            <a:fillRect/>
                          </a:stretch>
                        </pic:blipFill>
                        <pic:spPr>
                          <a:xfrm>
                            <a:off x="0" y="0"/>
                            <a:ext cx="4864735" cy="2232025"/>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t xml:space="preserve">他烦烦烦烦烦烦烦烦烦烦烦烦烦烦烦烦烦烦 </w:t>
            </w:r>
            <w:r>
              <w:rPr>
                <w:rFonts w:hint="eastAsia" w:ascii="仿宋" w:hAnsi="仿宋" w:eastAsia="仿宋" w:cs="Times New Roman"/>
                <w:color w:val="000000"/>
                <w:kern w:val="2"/>
                <w:sz w:val="21"/>
                <w:szCs w:val="22"/>
                <w:lang w:val="en-US" w:eastAsia="zh-CN" w:bidi="ar-SA"/>
              </w:rPr>
              <w:drawing>
                <wp:inline distT="0" distB="0" distL="114300" distR="114300">
                  <wp:extent cx="4864735" cy="2232025"/>
                  <wp:effectExtent l="0" t="0" r="12065" b="1587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8"/>
                          <a:stretch>
                            <a:fillRect/>
                          </a:stretch>
                        </pic:blipFill>
                        <pic:spPr>
                          <a:xfrm>
                            <a:off x="0" y="0"/>
                            <a:ext cx="4864735" cy="223202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支持表格数据导出和图标数据导出</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80610" cy="935990"/>
                  <wp:effectExtent l="0" t="0" r="15240" b="1651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9"/>
                          <a:stretch>
                            <a:fillRect/>
                          </a:stretch>
                        </pic:blipFill>
                        <pic:spPr>
                          <a:xfrm>
                            <a:off x="0" y="0"/>
                            <a:ext cx="4880610" cy="935990"/>
                          </a:xfrm>
                          <a:prstGeom prst="rect">
                            <a:avLst/>
                          </a:prstGeom>
                          <a:noFill/>
                          <a:ln>
                            <a:noFill/>
                          </a:ln>
                        </pic:spPr>
                      </pic:pic>
                    </a:graphicData>
                  </a:graphic>
                </wp:inline>
              </w:drawing>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324350" cy="3095625"/>
                  <wp:effectExtent l="0" t="0" r="0" b="952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0"/>
                          <a:stretch>
                            <a:fillRect/>
                          </a:stretch>
                        </pic:blipFill>
                        <pic:spPr>
                          <a:xfrm>
                            <a:off x="0" y="0"/>
                            <a:ext cx="4324350" cy="309562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遥控使用率</w:t>
            </w: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终端遥控使用率的中间表中是否有各个终端的遥控明细以及遥控变位明细</w:t>
            </w:r>
          </w:p>
        </w:tc>
        <w:tc>
          <w:tcPr>
            <w:tcW w:w="7666" w:type="dxa"/>
            <w:vAlign w:val="center"/>
          </w:tcPr>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遥控使用率明细（时间、原因、开关类型、变位明细）；其中原因分为遥控和遥信变位。</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其中过滤遥信变位抖动情况。</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遥信变位次数：三遥开关的遥信变位过滤抖动之后的次数。</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遥信变位过滤抖动：</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a)</w:t>
            </w:r>
            <w:r>
              <w:rPr>
                <w:rFonts w:hint="eastAsia" w:ascii="仿宋" w:hAnsi="仿宋" w:eastAsia="仿宋" w:cs="Times New Roman"/>
                <w:color w:val="000000"/>
                <w:kern w:val="2"/>
                <w:sz w:val="21"/>
                <w:szCs w:val="22"/>
                <w:lang w:val="en-US" w:eastAsia="zh-CN" w:bidi="ar-SA"/>
              </w:rPr>
              <w:tab/>
            </w:r>
            <w:r>
              <w:rPr>
                <w:rFonts w:hint="eastAsia" w:ascii="仿宋" w:hAnsi="仿宋" w:eastAsia="仿宋" w:cs="Times New Roman"/>
                <w:color w:val="000000"/>
                <w:kern w:val="2"/>
                <w:sz w:val="21"/>
                <w:szCs w:val="22"/>
                <w:lang w:val="en-US" w:eastAsia="zh-CN" w:bidi="ar-SA"/>
              </w:rPr>
              <w:t>15s内变位次数达4次及以上。</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b)</w:t>
            </w:r>
            <w:r>
              <w:rPr>
                <w:rFonts w:hint="eastAsia" w:ascii="仿宋" w:hAnsi="仿宋" w:eastAsia="仿宋" w:cs="Times New Roman"/>
                <w:color w:val="000000"/>
                <w:kern w:val="2"/>
                <w:sz w:val="21"/>
                <w:szCs w:val="22"/>
                <w:lang w:val="en-US" w:eastAsia="zh-CN" w:bidi="ar-SA"/>
              </w:rPr>
              <w:tab/>
            </w:r>
            <w:r>
              <w:rPr>
                <w:rFonts w:hint="eastAsia" w:ascii="仿宋" w:hAnsi="仿宋" w:eastAsia="仿宋" w:cs="Times New Roman"/>
                <w:color w:val="000000"/>
                <w:kern w:val="2"/>
                <w:sz w:val="21"/>
                <w:szCs w:val="22"/>
                <w:lang w:val="en-US" w:eastAsia="zh-CN" w:bidi="ar-SA"/>
              </w:rPr>
              <w:t>15s内变位次数4次以下的，连续的分或合合并为一条。</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c)  b中合并成不同两条想个时间在3s内过滤掉</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select * from yk_his_content where occur_Time&gt;= '2018-10-02 00:00:00'  and occur_time&lt;= '2018-10-02 00:00:00'</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spacing w:line="480" w:lineRule="exact"/>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0" distR="0">
                  <wp:extent cx="3997325" cy="2320290"/>
                  <wp:effectExtent l="0" t="0" r="3175"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3997325" cy="2320290"/>
                          </a:xfrm>
                          <a:prstGeom prst="rect">
                            <a:avLst/>
                          </a:prstGeom>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遥控使用率在</w:t>
            </w:r>
            <w:r>
              <w:rPr>
                <w:rFonts w:hint="eastAsia" w:ascii="仿宋" w:hAnsi="仿宋" w:eastAsia="仿宋" w:cs="Times New Roman"/>
                <w:color w:val="000000"/>
                <w:kern w:val="2"/>
                <w:sz w:val="21"/>
                <w:szCs w:val="22"/>
                <w:lang w:val="zh-CN" w:eastAsia="zh-CN" w:bidi="ar-SA"/>
              </w:rPr>
              <w:t>areaindexinfo_new表中是否存入记录，按照各层级组织关系，每天在表中各有3条记录</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1.查看areaindexinfo_new中各个组织的ykbwnum（遥控变位次数）,yxbwnum（遥信变位次数）有数据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Select area_id,occur_Time, ykbwnum,yxbwnum from areaindexinfo_new  where occur_time&gt;= '2019-01-01 00:00:00'and occur_time&lt;= '2019-01-01 23:59:59'测试结果：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2.occur_time结尾未3代表一级指标，为5代表二级指标，为4为省网指标。</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3.条数应该为osp.isc_baseorg中的条数*3</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0" distR="0">
                  <wp:extent cx="4813300" cy="2958465"/>
                  <wp:effectExtent l="0" t="0" r="6350" b="133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4813300" cy="2958465"/>
                          </a:xfrm>
                          <a:prstGeom prst="rect">
                            <a:avLst/>
                          </a:prstGeom>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p>
        </w:tc>
        <w:tc>
          <w:tcPr>
            <w:tcW w:w="7666" w:type="dxa"/>
            <w:vAlign w:val="center"/>
          </w:tcPr>
          <w:p>
            <w:pPr>
              <w:pStyle w:val="27"/>
              <w:ind w:left="0" w:leftChars="0" w:firstLine="0" w:firstLineChars="0"/>
              <w:rPr>
                <w:rFonts w:hint="eastAsia" w:ascii="仿宋" w:hAnsi="仿宋" w:eastAsia="仿宋" w:cs="Times New Roman"/>
                <w:color w:val="000000"/>
                <w:kern w:val="2"/>
                <w:sz w:val="21"/>
                <w:szCs w:val="22"/>
                <w:lang w:val="en-US" w:eastAsia="zh-CN" w:bidi="ar-SA"/>
              </w:rPr>
            </w:pP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支持遥控使用率按照上报级别、所属区域、时间间隔查询终端遥控使用率的每日指标和在线明细，并支持导出</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1.指标首页点击上报级别，所属区域，时间筛选，点击查询。</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2.点击导出表格，图表按钮，导出对应数据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3"/>
                          <a:stretch>
                            <a:fillRect/>
                          </a:stretch>
                        </pic:blipFill>
                        <pic:spPr>
                          <a:xfrm>
                            <a:off x="0" y="0"/>
                            <a:ext cx="4864735" cy="2374265"/>
                          </a:xfrm>
                          <a:prstGeom prst="rect">
                            <a:avLst/>
                          </a:prstGeom>
                          <a:noFill/>
                          <a:ln>
                            <a:noFill/>
                          </a:ln>
                        </pic:spPr>
                      </pic:pic>
                    </a:graphicData>
                  </a:graphic>
                </wp:inline>
              </w:drawing>
            </w:r>
          </w:p>
          <w:p>
            <w:pPr>
              <w:pStyle w:val="27"/>
              <w:ind w:left="0" w:leftChars="0" w:firstLine="0" w:firstLineChars="0"/>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74260" cy="1410970"/>
                  <wp:effectExtent l="0" t="0" r="2540" b="1778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4"/>
                          <a:stretch>
                            <a:fillRect/>
                          </a:stretch>
                        </pic:blipFill>
                        <pic:spPr>
                          <a:xfrm>
                            <a:off x="0" y="0"/>
                            <a:ext cx="4874260" cy="1410970"/>
                          </a:xfrm>
                          <a:prstGeom prst="rect">
                            <a:avLst/>
                          </a:prstGeom>
                          <a:noFill/>
                          <a:ln>
                            <a:noFill/>
                          </a:ln>
                        </pic:spPr>
                      </pic:pic>
                    </a:graphicData>
                  </a:graphic>
                </wp:inline>
              </w:drawing>
            </w:r>
            <w:bookmarkStart w:id="4" w:name="_GoBack"/>
            <w:r>
              <w:rPr>
                <w:rFonts w:hint="eastAsia" w:ascii="仿宋" w:hAnsi="仿宋" w:eastAsia="仿宋" w:cs="Times New Roman"/>
                <w:color w:val="000000"/>
                <w:kern w:val="2"/>
                <w:sz w:val="21"/>
                <w:szCs w:val="22"/>
                <w:lang w:val="en-US" w:eastAsia="zh-CN" w:bidi="ar-SA"/>
              </w:rPr>
              <w:drawing>
                <wp:inline distT="0" distB="0" distL="114300" distR="114300">
                  <wp:extent cx="4333875" cy="3076575"/>
                  <wp:effectExtent l="0" t="0" r="9525" b="952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5"/>
                          <a:stretch>
                            <a:fillRect/>
                          </a:stretch>
                        </pic:blipFill>
                        <pic:spPr>
                          <a:xfrm>
                            <a:off x="0" y="0"/>
                            <a:ext cx="4333875" cy="3076575"/>
                          </a:xfrm>
                          <a:prstGeom prst="rect">
                            <a:avLst/>
                          </a:prstGeom>
                          <a:noFill/>
                          <a:ln>
                            <a:noFill/>
                          </a:ln>
                        </pic:spPr>
                      </pic:pic>
                    </a:graphicData>
                  </a:graphic>
                </wp:inline>
              </w:drawing>
            </w:r>
            <w:bookmarkEnd w:id="4"/>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柱状图展示遥控使用率的遥控变位数和手动变位数的数据</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80610" cy="868045"/>
                  <wp:effectExtent l="0" t="0" r="15240" b="8255"/>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66"/>
                          <a:stretch>
                            <a:fillRect/>
                          </a:stretch>
                        </pic:blipFill>
                        <pic:spPr>
                          <a:xfrm>
                            <a:off x="0" y="0"/>
                            <a:ext cx="4880610" cy="868045"/>
                          </a:xfrm>
                          <a:prstGeom prst="rect">
                            <a:avLst/>
                          </a:prstGeom>
                          <a:noFill/>
                          <a:ln>
                            <a:noFill/>
                          </a:ln>
                        </pic:spPr>
                      </pic:pic>
                    </a:graphicData>
                  </a:graphic>
                </wp:inline>
              </w:drawing>
            </w:r>
          </w:p>
          <w:p>
            <w:pPr>
              <w:rPr>
                <w:rFonts w:hint="eastAsia" w:ascii="仿宋" w:hAnsi="仿宋" w:eastAsia="仿宋" w:cs="Times New Roman"/>
                <w:color w:val="000000"/>
                <w:kern w:val="2"/>
                <w:sz w:val="21"/>
                <w:szCs w:val="22"/>
                <w:lang w:val="en-US" w:eastAsia="zh-CN" w:bidi="ar-SA"/>
              </w:rPr>
            </w:pPr>
          </w:p>
          <w:p>
            <w:pPr>
              <w:rPr>
                <w:rFonts w:hint="default" w:ascii="仿宋" w:hAnsi="仿宋" w:eastAsia="仿宋" w:cs="Times New Roman"/>
                <w:color w:val="000000"/>
                <w:kern w:val="2"/>
                <w:sz w:val="21"/>
                <w:szCs w:val="22"/>
                <w:lang w:val="en-US" w:eastAsia="zh-CN" w:bidi="ar-SA"/>
              </w:rPr>
            </w:pP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展示设备明细和每日指标</w:t>
            </w:r>
          </w:p>
        </w:tc>
        <w:tc>
          <w:tcPr>
            <w:tcW w:w="7666" w:type="dxa"/>
            <w:vAlign w:val="center"/>
          </w:tcPr>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67"/>
                          <a:stretch>
                            <a:fillRect/>
                          </a:stretch>
                        </pic:blipFill>
                        <pic:spPr>
                          <a:xfrm>
                            <a:off x="0" y="0"/>
                            <a:ext cx="4864735" cy="2374265"/>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63"/>
                          <a:stretch>
                            <a:fillRect/>
                          </a:stretch>
                        </pic:blipFill>
                        <pic:spPr>
                          <a:xfrm>
                            <a:off x="0" y="0"/>
                            <a:ext cx="4864735" cy="237426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遥控成功率</w:t>
            </w: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遥控成功率的中间表是否有各个终端遥控成功和失败的记录</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测试方法：1.模拟3摇遥控告警。</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遥控成功率明细（时间、结果、遥控明细）</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符合以下条件的为遥控成功记录。</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a)</w:t>
            </w:r>
            <w:r>
              <w:rPr>
                <w:rFonts w:hint="eastAsia" w:ascii="仿宋" w:hAnsi="仿宋" w:eastAsia="仿宋" w:cs="Times New Roman"/>
                <w:color w:val="000000"/>
                <w:kern w:val="2"/>
                <w:sz w:val="21"/>
                <w:szCs w:val="22"/>
                <w:lang w:val="en-US" w:eastAsia="zh-CN" w:bidi="ar-SA"/>
              </w:rPr>
              <w:tab/>
            </w:r>
            <w:r>
              <w:rPr>
                <w:rFonts w:hint="eastAsia" w:ascii="仿宋" w:hAnsi="仿宋" w:eastAsia="仿宋" w:cs="Times New Roman"/>
                <w:color w:val="000000"/>
                <w:kern w:val="2"/>
                <w:sz w:val="21"/>
                <w:szCs w:val="22"/>
                <w:lang w:val="en-US" w:eastAsia="zh-CN" w:bidi="ar-SA"/>
              </w:rPr>
              <w:t>遥控成功之前有对应的遥控执行记录。</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b)</w:t>
            </w:r>
            <w:r>
              <w:rPr>
                <w:rFonts w:hint="eastAsia" w:ascii="仿宋" w:hAnsi="仿宋" w:eastAsia="仿宋" w:cs="Times New Roman"/>
                <w:color w:val="000000"/>
                <w:kern w:val="2"/>
                <w:sz w:val="21"/>
                <w:szCs w:val="22"/>
                <w:lang w:val="en-US" w:eastAsia="zh-CN" w:bidi="ar-SA"/>
              </w:rPr>
              <w:tab/>
            </w:r>
            <w:r>
              <w:rPr>
                <w:rFonts w:hint="eastAsia" w:ascii="仿宋" w:hAnsi="仿宋" w:eastAsia="仿宋" w:cs="Times New Roman"/>
                <w:color w:val="000000"/>
                <w:kern w:val="2"/>
                <w:sz w:val="21"/>
                <w:szCs w:val="22"/>
                <w:lang w:val="en-US" w:eastAsia="zh-CN" w:bidi="ar-SA"/>
              </w:rPr>
              <w:t>遥控成功之前有对应的SOE和对应的遥信变位记录。</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符合以下条件的遥控失败记录。</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a)</w:t>
            </w:r>
            <w:r>
              <w:rPr>
                <w:rFonts w:hint="eastAsia" w:ascii="仿宋" w:hAnsi="仿宋" w:eastAsia="仿宋" w:cs="Times New Roman"/>
                <w:color w:val="000000"/>
                <w:kern w:val="2"/>
                <w:sz w:val="21"/>
                <w:szCs w:val="22"/>
                <w:lang w:val="en-US" w:eastAsia="zh-CN" w:bidi="ar-SA"/>
              </w:rPr>
              <w:tab/>
            </w:r>
            <w:r>
              <w:rPr>
                <w:rFonts w:hint="eastAsia" w:ascii="仿宋" w:hAnsi="仿宋" w:eastAsia="仿宋" w:cs="Times New Roman"/>
                <w:color w:val="000000"/>
                <w:kern w:val="2"/>
                <w:sz w:val="21"/>
                <w:szCs w:val="22"/>
                <w:lang w:val="en-US" w:eastAsia="zh-CN" w:bidi="ar-SA"/>
              </w:rPr>
              <w:t>五分钟内，遥控失败一次或两次且之后没有遥控成功记录的，算一次遥控失败。</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b)</w:t>
            </w:r>
            <w:r>
              <w:rPr>
                <w:rFonts w:hint="eastAsia" w:ascii="仿宋" w:hAnsi="仿宋" w:eastAsia="仿宋" w:cs="Times New Roman"/>
                <w:color w:val="000000"/>
                <w:kern w:val="2"/>
                <w:sz w:val="21"/>
                <w:szCs w:val="22"/>
                <w:lang w:val="en-US" w:eastAsia="zh-CN" w:bidi="ar-SA"/>
              </w:rPr>
              <w:tab/>
            </w:r>
            <w:r>
              <w:rPr>
                <w:rFonts w:hint="eastAsia" w:ascii="仿宋" w:hAnsi="仿宋" w:eastAsia="仿宋" w:cs="Times New Roman"/>
                <w:color w:val="000000"/>
                <w:kern w:val="2"/>
                <w:sz w:val="21"/>
                <w:szCs w:val="22"/>
                <w:lang w:val="en-US" w:eastAsia="zh-CN" w:bidi="ar-SA"/>
              </w:rPr>
              <w:t>五分钟内，遥控失败两次以上的算一次遥控失败。</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select * from yk_success_content where occur_Time&gt;= '2018-10-02 00:00:00'  and occur_time&lt;= '2018-10-02 00:00:00'</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0" distR="0">
                  <wp:extent cx="4206875" cy="2414270"/>
                  <wp:effectExtent l="0" t="0" r="3175"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4206875" cy="2414270"/>
                          </a:xfrm>
                          <a:prstGeom prst="rect">
                            <a:avLst/>
                          </a:prstGeom>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遥控成功率在</w:t>
            </w:r>
            <w:r>
              <w:rPr>
                <w:rFonts w:hint="eastAsia" w:ascii="仿宋" w:hAnsi="仿宋" w:eastAsia="仿宋" w:cs="Times New Roman"/>
                <w:color w:val="000000"/>
                <w:kern w:val="2"/>
                <w:sz w:val="21"/>
                <w:szCs w:val="22"/>
                <w:lang w:val="zh-CN" w:eastAsia="zh-CN" w:bidi="ar-SA"/>
              </w:rPr>
              <w:t>areaindexinfo_new表中是否存入记录，按照各层级组织关系，每天在表中各有3条记录</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1.查看areaindexinfo_new中各个组织的yksuccesnum（遥控成功次数）,ykfailnum（遥控失败次数）是否有数据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Select area_id,occur_Time, yksuccessnum, ykfailnum from areaindexinfo_new  where occur_time&gt;= '2019-01-01 00:00:00'and occur_time&lt;= '2019-01-01 23:59:59'</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2.occur_time结尾未3代表一级指标，为5代表二级指标，为4为省网指标。</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3.条数应该为osp.isc_baseorg中的条数*3</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4. </w:t>
            </w:r>
            <w:r>
              <w:rPr>
                <w:rFonts w:hint="eastAsia" w:ascii="仿宋" w:hAnsi="仿宋" w:eastAsia="仿宋" w:cs="Times New Roman"/>
                <w:color w:val="000000"/>
                <w:kern w:val="2"/>
                <w:sz w:val="21"/>
                <w:szCs w:val="22"/>
                <w:lang w:val="en-US" w:eastAsia="zh-CN" w:bidi="ar-SA"/>
              </w:rPr>
              <w:drawing>
                <wp:inline distT="0" distB="0" distL="0" distR="0">
                  <wp:extent cx="4813300" cy="1500505"/>
                  <wp:effectExtent l="0" t="0" r="635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4813300" cy="1500505"/>
                          </a:xfrm>
                          <a:prstGeom prst="rect">
                            <a:avLst/>
                          </a:prstGeom>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支持遥控成功率按照上报级别、所属区域、时间间隔查询遥控成功率的每日指标和在线明细，并支持导出</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1.指标首页点击上报级别，所属区域，时间筛选，点击查询。</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2.点击导出表格，图表按钮，导出对应数据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0"/>
                          <a:stretch>
                            <a:fillRect/>
                          </a:stretch>
                        </pic:blipFill>
                        <pic:spPr>
                          <a:xfrm>
                            <a:off x="0" y="0"/>
                            <a:ext cx="4864735" cy="2374265"/>
                          </a:xfrm>
                          <a:prstGeom prst="rect">
                            <a:avLst/>
                          </a:prstGeom>
                          <a:noFill/>
                          <a:ln>
                            <a:noFill/>
                          </a:ln>
                        </pic:spPr>
                      </pic:pic>
                    </a:graphicData>
                  </a:graphic>
                </wp:inline>
              </w:drawing>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76165" cy="1757045"/>
                  <wp:effectExtent l="0" t="0" r="635" b="14605"/>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71"/>
                          <a:stretch>
                            <a:fillRect/>
                          </a:stretch>
                        </pic:blipFill>
                        <pic:spPr>
                          <a:xfrm>
                            <a:off x="0" y="0"/>
                            <a:ext cx="4876165" cy="1757045"/>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drawing>
                <wp:inline distT="0" distB="0" distL="114300" distR="114300">
                  <wp:extent cx="3981450" cy="2705100"/>
                  <wp:effectExtent l="0" t="0" r="0" b="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72"/>
                          <a:stretch>
                            <a:fillRect/>
                          </a:stretch>
                        </pic:blipFill>
                        <pic:spPr>
                          <a:xfrm>
                            <a:off x="0" y="0"/>
                            <a:ext cx="3981450" cy="2705100"/>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p>
        </w:tc>
        <w:tc>
          <w:tcPr>
            <w:tcW w:w="7666" w:type="dxa"/>
            <w:vAlign w:val="center"/>
          </w:tcPr>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0"/>
                          <a:stretch>
                            <a:fillRect/>
                          </a:stretch>
                        </pic:blipFill>
                        <pic:spPr>
                          <a:xfrm>
                            <a:off x="0" y="0"/>
                            <a:ext cx="4864735" cy="2374265"/>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73"/>
                          <a:stretch>
                            <a:fillRect/>
                          </a:stretch>
                        </pic:blipFill>
                        <pic:spPr>
                          <a:xfrm>
                            <a:off x="0" y="0"/>
                            <a:ext cx="4864735" cy="2374265"/>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74"/>
                          <a:stretch>
                            <a:fillRect/>
                          </a:stretch>
                        </pic:blipFill>
                        <pic:spPr>
                          <a:xfrm>
                            <a:off x="0" y="0"/>
                            <a:ext cx="4864735" cy="237426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遥信正确率</w:t>
            </w: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遥信正确率的中间表yx_HIS_CONCENT中是否有和soe匹配的遥信变位的明细</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测试方法：1.模拟SOE告警明细（3摇）</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遥信动作正确率明细（时间、结果、SOE明细）</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其中结果显示有无SOE匹配。</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遥信变位匹配SOE规则：</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SOE时间早于遥信变位时间15s之内。</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同样需要过滤遥信变位抖动，规则同上。</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select * from yx_his_content where occur_Time&gt;= '2018-10-02 00:00:00'  and occur_time&lt;= '2018-10-02 00:00:00'</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0" distR="0">
                  <wp:extent cx="4158615" cy="1696085"/>
                  <wp:effectExtent l="0" t="0" r="13335" b="184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
                          <a:stretch>
                            <a:fillRect/>
                          </a:stretch>
                        </pic:blipFill>
                        <pic:spPr>
                          <a:xfrm>
                            <a:off x="0" y="0"/>
                            <a:ext cx="4158615" cy="1696085"/>
                          </a:xfrm>
                          <a:prstGeom prst="rect">
                            <a:avLst/>
                          </a:prstGeom>
                        </pic:spPr>
                      </pic:pic>
                    </a:graphicData>
                  </a:graphic>
                </wp:inline>
              </w:drawing>
            </w:r>
          </w:p>
          <w:p>
            <w:pPr>
              <w:pStyle w:val="27"/>
              <w:ind w:left="1680" w:leftChars="0" w:firstLine="0" w:firstLineChars="0"/>
              <w:rPr>
                <w:rFonts w:hint="default" w:ascii="仿宋" w:hAnsi="仿宋" w:eastAsia="仿宋" w:cs="Times New Roman"/>
                <w:color w:val="000000"/>
                <w:kern w:val="2"/>
                <w:sz w:val="21"/>
                <w:szCs w:val="22"/>
                <w:lang w:val="en-US" w:eastAsia="zh-CN" w:bidi="ar-SA"/>
              </w:rPr>
            </w:pP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遥信正确率在</w:t>
            </w:r>
            <w:r>
              <w:rPr>
                <w:rFonts w:hint="eastAsia" w:ascii="仿宋" w:hAnsi="仿宋" w:eastAsia="仿宋" w:cs="Times New Roman"/>
                <w:color w:val="000000"/>
                <w:kern w:val="2"/>
                <w:sz w:val="21"/>
                <w:szCs w:val="22"/>
                <w:lang w:val="zh-CN" w:eastAsia="zh-CN" w:bidi="ar-SA"/>
              </w:rPr>
              <w:t>areaindexinfo_new表中是否存入记录，按照各层级组织关系，每天在表中各有3条记录</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1.查看areaindexinfo_new中各个组织的yxnum（遥信次数）, matchnum（遥信匹配次数）是否有数据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Select area_id,occur_Time, yxnum, matchnum from areaindexinfo_new  where occur_time&gt;= '2019-01-01 00:00:00'and occur_time&lt;= '2019-01-01 23:59:59'</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测试结果：</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2.occur_time结尾未3代表一级指标，为5代表二级指标，为4为省网指标。</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3.条数应该为osp.isc_baseorg中的条数*3</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 xml:space="preserve">4. </w:t>
            </w:r>
            <w:r>
              <w:rPr>
                <w:rFonts w:hint="eastAsia" w:ascii="仿宋" w:hAnsi="仿宋" w:eastAsia="仿宋" w:cs="Times New Roman"/>
                <w:color w:val="000000"/>
                <w:kern w:val="2"/>
                <w:sz w:val="21"/>
                <w:szCs w:val="22"/>
                <w:lang w:val="en-US" w:eastAsia="zh-CN" w:bidi="ar-SA"/>
              </w:rPr>
              <w:drawing>
                <wp:inline distT="0" distB="0" distL="0" distR="0">
                  <wp:extent cx="4813300" cy="1693545"/>
                  <wp:effectExtent l="0" t="0" r="635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1"/>
                          <a:stretch>
                            <a:fillRect/>
                          </a:stretch>
                        </pic:blipFill>
                        <pic:spPr>
                          <a:xfrm>
                            <a:off x="0" y="0"/>
                            <a:ext cx="4813300" cy="1693545"/>
                          </a:xfrm>
                          <a:prstGeom prst="rect">
                            <a:avLst/>
                          </a:prstGeom>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支持遥信正确率按照上报级别、所属区域、时间间隔查询遥信正确率的每日指标和在线明细，并支持导出</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1.指标首页点击上报级别，所属区域，时间筛选，点击查询。</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2.点击导出表格，图表按钮，导出对应数据</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75"/>
                          <a:stretch>
                            <a:fillRect/>
                          </a:stretch>
                        </pic:blipFill>
                        <pic:spPr>
                          <a:xfrm>
                            <a:off x="0" y="0"/>
                            <a:ext cx="4864735" cy="2374265"/>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drawing>
                <wp:inline distT="0" distB="0" distL="114300" distR="114300">
                  <wp:extent cx="4874895" cy="4734560"/>
                  <wp:effectExtent l="0" t="0" r="1905" b="8890"/>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76"/>
                          <a:stretch>
                            <a:fillRect/>
                          </a:stretch>
                        </pic:blipFill>
                        <pic:spPr>
                          <a:xfrm>
                            <a:off x="0" y="0"/>
                            <a:ext cx="4874895" cy="4734560"/>
                          </a:xfrm>
                          <a:prstGeom prst="rect">
                            <a:avLst/>
                          </a:prstGeom>
                          <a:noFill/>
                          <a:ln>
                            <a:noFill/>
                          </a:ln>
                        </pic:spPr>
                      </pic:pic>
                    </a:graphicData>
                  </a:graphic>
                </wp:inline>
              </w:drawing>
            </w:r>
            <w:r>
              <w:rPr>
                <w:rFonts w:hint="eastAsia" w:ascii="仿宋" w:hAnsi="仿宋" w:eastAsia="仿宋" w:cs="Times New Roman"/>
                <w:color w:val="000000"/>
                <w:kern w:val="2"/>
                <w:sz w:val="21"/>
                <w:szCs w:val="22"/>
                <w:lang w:val="en-US" w:eastAsia="zh-CN" w:bidi="ar-SA"/>
              </w:rPr>
              <w:drawing>
                <wp:inline distT="0" distB="0" distL="114300" distR="114300">
                  <wp:extent cx="4591050" cy="3867150"/>
                  <wp:effectExtent l="0" t="0" r="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77"/>
                          <a:stretch>
                            <a:fillRect/>
                          </a:stretch>
                        </pic:blipFill>
                        <pic:spPr>
                          <a:xfrm>
                            <a:off x="0" y="0"/>
                            <a:ext cx="4591050" cy="3867150"/>
                          </a:xfrm>
                          <a:prstGeom prst="rect">
                            <a:avLst/>
                          </a:prstGeom>
                          <a:noFill/>
                          <a:ln>
                            <a:noFill/>
                          </a:ln>
                        </pic:spPr>
                      </pic:pic>
                    </a:graphicData>
                  </a:graphic>
                </wp:inline>
              </w:drawing>
            </w:r>
          </w:p>
          <w:p>
            <w:pPr>
              <w:numPr>
                <w:ilvl w:val="0"/>
                <w:numId w:val="0"/>
              </w:numPr>
              <w:ind w:left="0" w:leftChars="0" w:firstLine="0" w:firstLineChars="0"/>
              <w:rPr>
                <w:rFonts w:hint="default" w:ascii="仿宋" w:hAnsi="仿宋" w:eastAsia="仿宋" w:cs="Times New Roman"/>
                <w:color w:val="000000"/>
                <w:kern w:val="2"/>
                <w:sz w:val="21"/>
                <w:szCs w:val="22"/>
                <w:lang w:val="en-US" w:eastAsia="zh-CN" w:bidi="ar-SA"/>
              </w:rPr>
            </w:pP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历史明细数据展示</w:t>
            </w:r>
          </w:p>
        </w:tc>
        <w:tc>
          <w:tcPr>
            <w:tcW w:w="7666" w:type="dxa"/>
            <w:vAlign w:val="center"/>
          </w:tcPr>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6"/>
                          <pic:cNvPicPr>
                            <a:picLocks noChangeAspect="1"/>
                          </pic:cNvPicPr>
                        </pic:nvPicPr>
                        <pic:blipFill>
                          <a:blip r:embed="rId75"/>
                          <a:stretch>
                            <a:fillRect/>
                          </a:stretch>
                        </pic:blipFill>
                        <pic:spPr>
                          <a:xfrm>
                            <a:off x="0" y="0"/>
                            <a:ext cx="4864735" cy="237426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每日指标数据展示</w:t>
            </w:r>
          </w:p>
        </w:tc>
        <w:tc>
          <w:tcPr>
            <w:tcW w:w="7666" w:type="dxa"/>
            <w:vAlign w:val="center"/>
          </w:tcPr>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8"/>
                          <a:stretch>
                            <a:fillRect/>
                          </a:stretch>
                        </pic:blipFill>
                        <pic:spPr>
                          <a:xfrm>
                            <a:off x="0" y="0"/>
                            <a:ext cx="4864735" cy="237426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区域指标数据展示</w:t>
            </w:r>
          </w:p>
        </w:tc>
        <w:tc>
          <w:tcPr>
            <w:tcW w:w="7666" w:type="dxa"/>
            <w:vAlign w:val="center"/>
          </w:tcPr>
          <w:p>
            <w:pPr>
              <w:numPr>
                <w:ilvl w:val="0"/>
                <w:numId w:val="0"/>
              </w:numPr>
              <w:ind w:left="0" w:leftChars="0" w:firstLine="0" w:firstLineChars="0"/>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79"/>
                          <a:stretch>
                            <a:fillRect/>
                          </a:stretch>
                        </pic:blipFill>
                        <pic:spPr>
                          <a:xfrm>
                            <a:off x="0" y="0"/>
                            <a:ext cx="4864735" cy="237426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FA成功率</w:t>
            </w: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支持FA成功率按照上报级别、所属区域、时间间隔查询FA成功率，支持展示各区FA成功率情况，并支持导出</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数据来源：</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alarm.da_process_info,breaker,substation,dms_cb_device,dms_feeder_device</w:t>
            </w:r>
          </w:p>
          <w:p>
            <w:pPr>
              <w:spacing w:line="480" w:lineRule="exact"/>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FA成功率=馈线自动化成功执行事件数量/馈线自动化启动数</w:t>
            </w:r>
          </w:p>
          <w:p>
            <w:pPr>
              <w:spacing w:line="480" w:lineRule="exact"/>
              <w:rPr>
                <w:rFonts w:hint="default" w:ascii="仿宋" w:hAnsi="仿宋" w:eastAsia="仿宋" w:cs="Times New Roman"/>
                <w:color w:val="000000"/>
                <w:kern w:val="2"/>
                <w:sz w:val="21"/>
                <w:szCs w:val="22"/>
                <w:lang w:val="en-US" w:eastAsia="zh-CN" w:bidi="ar-SA"/>
              </w:rPr>
            </w:pPr>
          </w:p>
          <w:p>
            <w:pPr>
              <w:numPr>
                <w:ilvl w:val="0"/>
                <w:numId w:val="0"/>
              </w:numPr>
              <w:ind w:leftChars="0"/>
              <w:rPr>
                <w:rFonts w:hint="eastAsia"/>
                <w:lang w:val="en-US" w:eastAsia="zh-CN"/>
              </w:rPr>
            </w:pPr>
            <w:r>
              <w:rPr>
                <w:rFonts w:hint="eastAsia"/>
                <w:lang w:val="en-US" w:eastAsia="zh-CN"/>
              </w:rPr>
              <w:t>FA成功率分为三种故障，1、瞬时故障。2全自动故障。3半自动故障，每种故障判断是否成功不一致。在alarm.da_process_info这张表里，有trip_time和trip_cb两字段，这两个字段相同的，便是同一个故障。而一条故障系统有分析启动定位等的过程，status记录是这些过程的状态码，下面是部分这些status对应的状态</w:t>
            </w:r>
          </w:p>
          <w:p>
            <w:r>
              <w:t>15：在线故障分析启动</w:t>
            </w:r>
            <w:r>
              <w:tab/>
            </w:r>
          </w:p>
          <w:p>
            <w:r>
              <w:t>16：在线故障定位完成</w:t>
            </w:r>
            <w:r>
              <w:tab/>
            </w:r>
          </w:p>
          <w:p>
            <w:r>
              <w:t>18：在线故障隔离完成</w:t>
            </w:r>
            <w:r>
              <w:tab/>
            </w:r>
          </w:p>
          <w:p>
            <w:r>
              <w:t>20：在线故障处理完成</w:t>
            </w:r>
            <w:r>
              <w:tab/>
            </w:r>
          </w:p>
          <w:p>
            <w:r>
              <w:t>6/3：在线自动结论/在线交互结论</w:t>
            </w:r>
            <w:r>
              <w:tab/>
            </w:r>
          </w:p>
          <w:p>
            <w:r>
              <w:t>23：在线故障重合闸成功</w:t>
            </w:r>
            <w:r>
              <w:tab/>
            </w:r>
          </w:p>
          <w:p/>
          <w:p>
            <w:pPr>
              <w:rPr>
                <w:rFonts w:hint="default"/>
                <w:lang w:val="en-US" w:eastAsia="zh-CN"/>
              </w:rPr>
            </w:pPr>
            <w:r>
              <w:rPr>
                <w:rFonts w:hint="eastAsia"/>
                <w:lang w:val="en-US" w:eastAsia="zh-CN"/>
              </w:rPr>
              <w:t>如何区分故障类型？</w:t>
            </w:r>
          </w:p>
          <w:p>
            <w:pPr>
              <w:rPr>
                <w:rFonts w:hint="default" w:eastAsiaTheme="minorEastAsia"/>
                <w:lang w:val="en-US" w:eastAsia="zh-CN"/>
              </w:rPr>
            </w:pPr>
            <w:r>
              <w:rPr>
                <w:rFonts w:hint="eastAsia"/>
                <w:lang w:val="en-US" w:eastAsia="zh-CN"/>
              </w:rPr>
              <w:t>该故障</w:t>
            </w:r>
            <w:r>
              <w:rPr>
                <w:rFonts w:hint="eastAsia"/>
              </w:rPr>
              <w:t>有在线故障重合闸成功的是瞬时故障</w:t>
            </w:r>
            <w:r>
              <w:rPr>
                <w:rFonts w:hint="eastAsia"/>
                <w:lang w:eastAsia="zh-CN"/>
              </w:rPr>
              <w:t>，</w:t>
            </w:r>
            <w:r>
              <w:rPr>
                <w:rFonts w:hint="eastAsia"/>
                <w:lang w:val="en-US" w:eastAsia="zh-CN"/>
              </w:rPr>
              <w:t>即status里有23</w:t>
            </w:r>
          </w:p>
          <w:p>
            <w:r>
              <w:rPr>
                <w:rFonts w:hint="eastAsia"/>
                <w:lang w:val="en-US" w:eastAsia="zh-CN"/>
              </w:rPr>
              <w:t>该故障</w:t>
            </w:r>
            <w:r>
              <w:rPr>
                <w:rFonts w:hint="eastAsia"/>
              </w:rPr>
              <w:t>有在线自动结论的是全自动故障</w:t>
            </w:r>
            <w:r>
              <w:rPr>
                <w:rFonts w:hint="eastAsia"/>
                <w:lang w:eastAsia="zh-CN"/>
              </w:rPr>
              <w:t>，</w:t>
            </w:r>
            <w:r>
              <w:rPr>
                <w:rFonts w:hint="eastAsia"/>
                <w:lang w:val="en-US" w:eastAsia="zh-CN"/>
              </w:rPr>
              <w:t>即status里有6</w:t>
            </w:r>
          </w:p>
          <w:p>
            <w:pPr>
              <w:rPr>
                <w:rFonts w:hint="eastAsia"/>
                <w:lang w:val="en-US" w:eastAsia="zh-CN"/>
              </w:rPr>
            </w:pPr>
            <w:r>
              <w:rPr>
                <w:rFonts w:hint="eastAsia"/>
                <w:lang w:val="en-US" w:eastAsia="zh-CN"/>
              </w:rPr>
              <w:t>该故障</w:t>
            </w:r>
            <w:r>
              <w:rPr>
                <w:rFonts w:hint="eastAsia"/>
              </w:rPr>
              <w:t>有在线交互结论的是半自动故障</w:t>
            </w:r>
            <w:r>
              <w:rPr>
                <w:rFonts w:hint="eastAsia"/>
                <w:lang w:eastAsia="zh-CN"/>
              </w:rPr>
              <w:t>，</w:t>
            </w:r>
            <w:r>
              <w:rPr>
                <w:rFonts w:hint="eastAsia"/>
                <w:lang w:val="en-US" w:eastAsia="zh-CN"/>
              </w:rPr>
              <w:t>即status里有3</w:t>
            </w:r>
          </w:p>
          <w:p>
            <w:pPr>
              <w:rPr>
                <w:rFonts w:hint="eastAsia"/>
                <w:lang w:val="en-US" w:eastAsia="zh-CN"/>
              </w:rPr>
            </w:pPr>
          </w:p>
          <w:p>
            <w:pPr>
              <w:rPr>
                <w:rFonts w:hint="default"/>
                <w:lang w:val="en-US" w:eastAsia="zh-CN"/>
              </w:rPr>
            </w:pPr>
            <w:r>
              <w:rPr>
                <w:rFonts w:hint="eastAsia"/>
                <w:lang w:val="en-US" w:eastAsia="zh-CN"/>
              </w:rPr>
              <w:t>怎么算是完整的？</w:t>
            </w:r>
          </w:p>
          <w:p>
            <w:pPr>
              <w:rPr>
                <w:rFonts w:hint="default"/>
                <w:lang w:val="en-US"/>
              </w:rPr>
            </w:pPr>
            <w:r>
              <w:rPr>
                <w:rFonts w:hint="eastAsia"/>
              </w:rPr>
              <w:t>瞬时故障要有在线故障分析启动，在线故障重合闸成功</w:t>
            </w:r>
            <w:r>
              <w:rPr>
                <w:rFonts w:hint="eastAsia"/>
                <w:lang w:eastAsia="zh-CN"/>
              </w:rPr>
              <w:t>，</w:t>
            </w:r>
            <w:r>
              <w:rPr>
                <w:rFonts w:hint="eastAsia"/>
                <w:lang w:val="en-US" w:eastAsia="zh-CN"/>
              </w:rPr>
              <w:t>即stautus需要有15,23</w:t>
            </w:r>
          </w:p>
          <w:p>
            <w:pPr>
              <w:rPr>
                <w:rFonts w:hint="default" w:eastAsiaTheme="minorEastAsia"/>
                <w:lang w:val="en-US" w:eastAsia="zh-CN"/>
              </w:rPr>
            </w:pPr>
            <w:r>
              <w:rPr>
                <w:rFonts w:hint="eastAsia"/>
              </w:rPr>
              <w:t>全自动故障要有在线故障分析启动，在线故障定位完成</w:t>
            </w:r>
            <w:r>
              <w:t xml:space="preserve"> ，在线故障隔离完成，在线故障处理完成</w:t>
            </w:r>
            <w:r>
              <w:rPr>
                <w:rFonts w:hint="eastAsia"/>
                <w:lang w:val="en-US" w:eastAsia="zh-CN"/>
              </w:rPr>
              <w:t xml:space="preserve"> 即status需要有15,16,18,20这些status</w:t>
            </w:r>
          </w:p>
          <w:p>
            <w:pPr>
              <w:rPr>
                <w:rFonts w:hint="eastAsia" w:ascii="仿宋" w:hAnsi="仿宋" w:eastAsia="仿宋" w:cs="Times New Roman"/>
                <w:color w:val="000000"/>
                <w:kern w:val="2"/>
                <w:sz w:val="21"/>
                <w:szCs w:val="22"/>
                <w:lang w:val="en-US" w:eastAsia="zh-CN" w:bidi="ar-SA"/>
              </w:rPr>
            </w:pPr>
            <w:r>
              <w:rPr>
                <w:rFonts w:hint="eastAsia"/>
              </w:rPr>
              <w:t>半自动故障要有在线故障分析启动，在线故障定位完成</w:t>
            </w:r>
            <w:r>
              <w:rPr>
                <w:rFonts w:hint="eastAsia"/>
                <w:lang w:val="en-US" w:eastAsia="zh-CN"/>
              </w:rPr>
              <w:t>,即status需要有15,16这些status</w:t>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1847215"/>
                  <wp:effectExtent l="0" t="0" r="12065" b="635"/>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80"/>
                          <a:stretch>
                            <a:fillRect/>
                          </a:stretch>
                        </pic:blipFill>
                        <pic:spPr>
                          <a:xfrm>
                            <a:off x="0" y="0"/>
                            <a:ext cx="4864735" cy="184721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FA覆盖率</w:t>
            </w: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支持FA覆盖率按照上报级别、所属区域查询FA覆盖率的每日指标和在线明细，并支持导出</w:t>
            </w:r>
          </w:p>
        </w:tc>
        <w:tc>
          <w:tcPr>
            <w:tcW w:w="7666" w:type="dxa"/>
            <w:vAlign w:val="center"/>
          </w:tcPr>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测试方法：</w:t>
            </w:r>
          </w:p>
          <w:p>
            <w:pPr>
              <w:rPr>
                <w:rFonts w:hint="eastAsia" w:ascii="仿宋" w:hAnsi="仿宋" w:eastAsia="仿宋" w:cs="Times New Roman"/>
                <w:color w:val="000000"/>
                <w:kern w:val="2"/>
                <w:sz w:val="21"/>
                <w:szCs w:val="22"/>
                <w:lang w:val="en-US" w:eastAsia="zh-CN" w:bidi="ar-SA"/>
              </w:rPr>
            </w:pPr>
            <w:r>
              <w:rPr>
                <w:rFonts w:hint="eastAsia"/>
                <w:lang w:val="en-US" w:eastAsia="zh-CN"/>
              </w:rPr>
              <w:t>算法：</w:t>
            </w:r>
            <w:r>
              <w:rPr>
                <w:rFonts w:hint="eastAsia" w:ascii="仿宋" w:hAnsi="仿宋" w:eastAsia="仿宋" w:cs="Times New Roman"/>
                <w:color w:val="000000"/>
                <w:kern w:val="2"/>
                <w:sz w:val="21"/>
                <w:szCs w:val="22"/>
                <w:lang w:val="en-US" w:eastAsia="zh-CN" w:bidi="ar-SA"/>
              </w:rPr>
              <w:t>FA覆盖率=</w:t>
            </w:r>
            <w:r>
              <w:rPr>
                <w:rFonts w:hint="eastAsia"/>
              </w:rPr>
              <w:t>主网已配置+配网已配置</w:t>
            </w:r>
            <w:r>
              <w:rPr>
                <w:rFonts w:hint="eastAsia"/>
                <w:lang w:val="en-US" w:eastAsia="zh-CN"/>
              </w:rPr>
              <w:t>/</w:t>
            </w:r>
            <w:r>
              <w:rPr>
                <w:rFonts w:hint="eastAsia"/>
              </w:rPr>
              <w:t>馈线条数+配网开关数量</w:t>
            </w:r>
          </w:p>
          <w:p>
            <w:pPr>
              <w:pStyle w:val="27"/>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1.指标首页点击上报级别，所属区域查询。</w:t>
            </w:r>
          </w:p>
          <w:p>
            <w:pPr>
              <w:pStyle w:val="27"/>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2.点击明细导出。</w:t>
            </w:r>
          </w:p>
          <w:p>
            <w:pPr>
              <w:pStyle w:val="27"/>
              <w:numPr>
                <w:ilvl w:val="0"/>
                <w:numId w:val="0"/>
              </w:num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1"/>
                          <a:stretch>
                            <a:fillRect/>
                          </a:stretch>
                        </pic:blipFill>
                        <pic:spPr>
                          <a:xfrm>
                            <a:off x="0" y="0"/>
                            <a:ext cx="4864735" cy="2374265"/>
                          </a:xfrm>
                          <a:prstGeom prst="rect">
                            <a:avLst/>
                          </a:prstGeom>
                          <a:noFill/>
                          <a:ln>
                            <a:noFill/>
                          </a:ln>
                        </pic:spPr>
                      </pic:pic>
                    </a:graphicData>
                  </a:graphic>
                </wp:inline>
              </w:drawing>
            </w:r>
          </w:p>
          <w:p>
            <w:pPr>
              <w:rPr>
                <w:rFonts w:hint="default" w:ascii="仿宋" w:hAnsi="仿宋" w:eastAsia="仿宋" w:cs="Times New Roman"/>
                <w:color w:val="000000"/>
                <w:kern w:val="2"/>
                <w:sz w:val="21"/>
                <w:szCs w:val="22"/>
                <w:lang w:val="en-US" w:eastAsia="zh-CN" w:bidi="ar-SA"/>
              </w:rPr>
            </w:pP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p>
            <w:pPr>
              <w:snapToGrid w:val="0"/>
              <w:rPr>
                <w:rFonts w:hint="eastAsia" w:ascii="仿宋" w:hAnsi="仿宋" w:eastAsia="仿宋" w:cs="Times New Roman"/>
                <w:color w:val="000000"/>
                <w:kern w:val="2"/>
                <w:sz w:val="21"/>
                <w:szCs w:val="22"/>
                <w:lang w:val="en-US" w:eastAsia="zh-CN" w:bidi="ar-SA"/>
              </w:rPr>
            </w:pPr>
          </w:p>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1615" w:hRule="atLeast"/>
        </w:trPr>
        <w:tc>
          <w:tcPr>
            <w:tcW w:w="1567" w:type="dxa"/>
            <w:vAlign w:val="top"/>
          </w:tcPr>
          <w:p>
            <w:pPr>
              <w:tabs>
                <w:tab w:val="left" w:pos="425"/>
              </w:tabs>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t>自动化覆盖率</w:t>
            </w:r>
          </w:p>
        </w:tc>
        <w:tc>
          <w:tcPr>
            <w:tcW w:w="2463" w:type="dxa"/>
            <w:vAlign w:val="top"/>
          </w:tcPr>
          <w:p>
            <w:pPr>
              <w:snapToGrid w:val="0"/>
              <w:rPr>
                <w:rFonts w:hint="eastAsia" w:ascii="仿宋" w:hAnsi="仿宋" w:eastAsia="仿宋" w:cs="Times New Roman"/>
                <w:color w:val="000000"/>
                <w:kern w:val="2"/>
                <w:sz w:val="21"/>
                <w:szCs w:val="22"/>
                <w:lang w:val="en-US" w:eastAsia="zh-CN" w:bidi="ar-SA"/>
              </w:rPr>
            </w:pPr>
          </w:p>
        </w:tc>
        <w:tc>
          <w:tcPr>
            <w:tcW w:w="7666" w:type="dxa"/>
            <w:vAlign w:val="center"/>
          </w:tcPr>
          <w:p>
            <w:r>
              <w:rPr>
                <w:rFonts w:hint="eastAsia"/>
                <w:lang w:val="en-US" w:eastAsia="zh-CN"/>
              </w:rPr>
              <w:t>算法：</w:t>
            </w:r>
            <w:r>
              <w:rPr>
                <w:rFonts w:hint="eastAsia"/>
              </w:rPr>
              <w:t>自动化覆盖率=（挂有终端的线路数+联络开关对应的侧翼线路）/线路数</w:t>
            </w:r>
          </w:p>
          <w:p>
            <w:pPr>
              <w:rPr>
                <w:rFonts w:hint="eastAsia" w:ascii="仿宋" w:hAnsi="仿宋" w:eastAsia="仿宋" w:cs="Times New Roman"/>
                <w:color w:val="000000"/>
                <w:kern w:val="2"/>
                <w:sz w:val="21"/>
                <w:szCs w:val="22"/>
                <w:lang w:val="en-US" w:eastAsia="zh-CN" w:bidi="ar-SA"/>
              </w:rPr>
            </w:pPr>
          </w:p>
          <w:p>
            <w:pPr>
              <w:rPr>
                <w:rFonts w:hint="eastAsia" w:ascii="仿宋" w:hAnsi="仿宋" w:eastAsia="仿宋" w:cs="Times New Roman"/>
                <w:color w:val="000000"/>
                <w:kern w:val="2"/>
                <w:sz w:val="21"/>
                <w:szCs w:val="22"/>
                <w:lang w:val="en-US" w:eastAsia="zh-CN" w:bidi="ar-SA"/>
              </w:rPr>
            </w:pPr>
            <w:r>
              <w:rPr>
                <w:rFonts w:hint="eastAsia"/>
              </w:rPr>
              <w:t>当馈线挂有终端则为覆盖，再判断终端对应的开关是否是联络开关，如果是的话，那么取出侧翼线路，也判定为覆盖；</w:t>
            </w:r>
          </w:p>
          <w:p>
            <w:pPr>
              <w:rPr>
                <w:rFonts w:hint="eastAsia"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82"/>
                          <a:stretch>
                            <a:fillRect/>
                          </a:stretch>
                        </pic:blipFill>
                        <pic:spPr>
                          <a:xfrm>
                            <a:off x="0" y="0"/>
                            <a:ext cx="4864735" cy="2374265"/>
                          </a:xfrm>
                          <a:prstGeom prst="rect">
                            <a:avLst/>
                          </a:prstGeom>
                          <a:noFill/>
                          <a:ln>
                            <a:noFill/>
                          </a:ln>
                        </pic:spPr>
                      </pic:pic>
                    </a:graphicData>
                  </a:graphic>
                </wp:inline>
              </w:drawing>
            </w:r>
          </w:p>
          <w:p>
            <w:pPr>
              <w:rPr>
                <w:rFonts w:hint="default" w:ascii="仿宋" w:hAnsi="仿宋" w:eastAsia="仿宋" w:cs="Times New Roman"/>
                <w:color w:val="000000"/>
                <w:kern w:val="2"/>
                <w:sz w:val="21"/>
                <w:szCs w:val="22"/>
                <w:lang w:val="en-US" w:eastAsia="zh-CN" w:bidi="ar-SA"/>
              </w:rPr>
            </w:pPr>
            <w:r>
              <w:rPr>
                <w:rFonts w:hint="eastAsia" w:ascii="仿宋" w:hAnsi="仿宋" w:eastAsia="仿宋" w:cs="Times New Roman"/>
                <w:color w:val="000000"/>
                <w:kern w:val="2"/>
                <w:sz w:val="21"/>
                <w:szCs w:val="22"/>
                <w:lang w:val="en-US" w:eastAsia="zh-CN" w:bidi="ar-SA"/>
              </w:rPr>
              <w:drawing>
                <wp:inline distT="0" distB="0" distL="114300" distR="114300">
                  <wp:extent cx="4864735" cy="2374265"/>
                  <wp:effectExtent l="0" t="0" r="12065" b="6985"/>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83"/>
                          <a:stretch>
                            <a:fillRect/>
                          </a:stretch>
                        </pic:blipFill>
                        <pic:spPr>
                          <a:xfrm>
                            <a:off x="0" y="0"/>
                            <a:ext cx="4864735" cy="2374265"/>
                          </a:xfrm>
                          <a:prstGeom prst="rect">
                            <a:avLst/>
                          </a:prstGeom>
                          <a:noFill/>
                          <a:ln>
                            <a:noFill/>
                          </a:ln>
                        </pic:spPr>
                      </pic:pic>
                    </a:graphicData>
                  </a:graphic>
                </wp:inline>
              </w:drawing>
            </w:r>
          </w:p>
        </w:tc>
        <w:tc>
          <w:tcPr>
            <w:tcW w:w="1211" w:type="dxa"/>
            <w:vAlign w:val="top"/>
          </w:tcPr>
          <w:p>
            <w:pPr>
              <w:snapToGrid w:val="0"/>
              <w:rPr>
                <w:rFonts w:hint="eastAsia" w:ascii="仿宋" w:hAnsi="仿宋" w:eastAsia="仿宋" w:cs="Times New Roman"/>
                <w:color w:val="000000"/>
                <w:kern w:val="2"/>
                <w:sz w:val="21"/>
                <w:szCs w:val="22"/>
                <w:lang w:val="en-US" w:eastAsia="zh-CN" w:bidi="ar-SA"/>
              </w:rPr>
            </w:pPr>
          </w:p>
        </w:tc>
        <w:tc>
          <w:tcPr>
            <w:tcW w:w="1448" w:type="dxa"/>
            <w:vAlign w:val="top"/>
          </w:tcPr>
          <w:p>
            <w:pPr>
              <w:rPr>
                <w:rFonts w:hint="eastAsia" w:ascii="仿宋" w:hAnsi="仿宋" w:eastAsia="仿宋" w:cs="Times New Roman"/>
                <w:color w:val="000000"/>
                <w:kern w:val="2"/>
                <w:sz w:val="21"/>
                <w:szCs w:val="22"/>
                <w:lang w:val="en-US" w:eastAsia="zh-CN" w:bidi="ar-SA"/>
              </w:rPr>
            </w:pPr>
          </w:p>
        </w:tc>
      </w:tr>
    </w:tbl>
    <w:p>
      <w:pPr>
        <w:rPr>
          <w:rFonts w:hint="eastAsia" w:ascii="仿宋" w:hAnsi="仿宋" w:eastAsia="仿宋" w:cs="Times New Roman"/>
          <w:color w:val="000000"/>
          <w:kern w:val="2"/>
          <w:sz w:val="21"/>
          <w:szCs w:val="22"/>
          <w:lang w:val="en-US" w:eastAsia="zh-CN" w:bidi="ar-SA"/>
        </w:rPr>
      </w:pPr>
    </w:p>
    <w:sectPr>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4095DA"/>
    <w:multiLevelType w:val="singleLevel"/>
    <w:tmpl w:val="8C4095DA"/>
    <w:lvl w:ilvl="0" w:tentative="0">
      <w:start w:val="2"/>
      <w:numFmt w:val="decimal"/>
      <w:lvlText w:val="%1."/>
      <w:lvlJc w:val="left"/>
      <w:pPr>
        <w:tabs>
          <w:tab w:val="left" w:pos="312"/>
        </w:tabs>
      </w:pPr>
    </w:lvl>
  </w:abstractNum>
  <w:abstractNum w:abstractNumId="1">
    <w:nsid w:val="C1AA2406"/>
    <w:multiLevelType w:val="singleLevel"/>
    <w:tmpl w:val="C1AA2406"/>
    <w:lvl w:ilvl="0" w:tentative="0">
      <w:start w:val="1"/>
      <w:numFmt w:val="decimal"/>
      <w:suff w:val="space"/>
      <w:lvlText w:val="%1."/>
      <w:lvlJc w:val="left"/>
    </w:lvl>
  </w:abstractNum>
  <w:abstractNum w:abstractNumId="2">
    <w:nsid w:val="FDE27ED2"/>
    <w:multiLevelType w:val="singleLevel"/>
    <w:tmpl w:val="FDE27ED2"/>
    <w:lvl w:ilvl="0" w:tentative="0">
      <w:start w:val="1"/>
      <w:numFmt w:val="decimal"/>
      <w:suff w:val="space"/>
      <w:lvlText w:val="%1."/>
      <w:lvlJc w:val="left"/>
    </w:lvl>
  </w:abstractNum>
  <w:abstractNum w:abstractNumId="3">
    <w:nsid w:val="2DDC10A9"/>
    <w:multiLevelType w:val="multilevel"/>
    <w:tmpl w:val="2DDC10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77951D9"/>
    <w:multiLevelType w:val="singleLevel"/>
    <w:tmpl w:val="377951D9"/>
    <w:lvl w:ilvl="0" w:tentative="0">
      <w:start w:val="1"/>
      <w:numFmt w:val="decimal"/>
      <w:suff w:val="space"/>
      <w:lvlText w:val="%1."/>
      <w:lvlJc w:val="left"/>
    </w:lvl>
  </w:abstractNum>
  <w:abstractNum w:abstractNumId="5">
    <w:nsid w:val="44C620C7"/>
    <w:multiLevelType w:val="multilevel"/>
    <w:tmpl w:val="44C620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79E298F"/>
    <w:multiLevelType w:val="multilevel"/>
    <w:tmpl w:val="479E298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3535CA5"/>
    <w:multiLevelType w:val="multilevel"/>
    <w:tmpl w:val="53535CA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F4817A5"/>
    <w:multiLevelType w:val="multilevel"/>
    <w:tmpl w:val="5F4817A5"/>
    <w:lvl w:ilvl="0" w:tentative="0">
      <w:start w:val="1"/>
      <w:numFmt w:val="decimal"/>
      <w:pStyle w:val="2"/>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1003"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9">
    <w:nsid w:val="66481686"/>
    <w:multiLevelType w:val="multilevel"/>
    <w:tmpl w:val="664816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92F07EB"/>
    <w:multiLevelType w:val="multilevel"/>
    <w:tmpl w:val="692F07EB"/>
    <w:lvl w:ilvl="0" w:tentative="0">
      <w:start w:val="1"/>
      <w:numFmt w:val="decimal"/>
      <w:pStyle w:val="3"/>
      <w:lvlText w:val="%1."/>
      <w:lvlJc w:val="left"/>
      <w:pPr>
        <w:ind w:left="432" w:hanging="432"/>
      </w:pPr>
      <w:rPr>
        <w:rFonts w:hint="default" w:ascii="Times New Roman" w:hAnsi="Times New Roman" w:cs="Times New Roman"/>
      </w:rPr>
    </w:lvl>
    <w:lvl w:ilvl="1" w:tentative="0">
      <w:start w:val="1"/>
      <w:numFmt w:val="decimal"/>
      <w:lvlText w:val="%1.%2."/>
      <w:lvlJc w:val="left"/>
      <w:pPr>
        <w:ind w:left="575" w:hanging="575"/>
      </w:pPr>
      <w:rPr>
        <w:rFonts w:hint="default" w:ascii="Times New Roman" w:hAnsi="Times New Roman" w:cs="Times New Roman"/>
      </w:rPr>
    </w:lvl>
    <w:lvl w:ilvl="2" w:tentative="0">
      <w:start w:val="1"/>
      <w:numFmt w:val="decimal"/>
      <w:lvlText w:val="%1.%2.%3."/>
      <w:lvlJc w:val="left"/>
      <w:pPr>
        <w:ind w:left="720" w:hanging="720"/>
      </w:pPr>
      <w:rPr>
        <w:rFonts w:hint="default" w:ascii="Times New Roman" w:hAnsi="Times New Roman" w:cs="Times New Roman"/>
      </w:rPr>
    </w:lvl>
    <w:lvl w:ilvl="3" w:tentative="0">
      <w:start w:val="1"/>
      <w:numFmt w:val="decimal"/>
      <w:lvlText w:val="%1.%2.%3.%4."/>
      <w:lvlJc w:val="left"/>
      <w:pPr>
        <w:ind w:left="864" w:hanging="864"/>
      </w:pPr>
      <w:rPr>
        <w:rFonts w:hint="default" w:ascii="Times New Roman" w:hAnsi="Times New Roman" w:cs="Times New Roman"/>
      </w:rPr>
    </w:lvl>
    <w:lvl w:ilvl="4" w:tentative="0">
      <w:start w:val="1"/>
      <w:numFmt w:val="decimal"/>
      <w:lvlText w:val="%1.%2.%3.%4.%5."/>
      <w:lvlJc w:val="left"/>
      <w:pPr>
        <w:ind w:left="1008" w:hanging="1008"/>
      </w:pPr>
      <w:rPr>
        <w:rFonts w:hint="default" w:ascii="Times New Roman" w:hAnsi="Times New Roman" w:cs="Times New Roman"/>
      </w:rPr>
    </w:lvl>
    <w:lvl w:ilvl="5" w:tentative="0">
      <w:start w:val="1"/>
      <w:numFmt w:val="decimal"/>
      <w:lvlText w:val="%1.%2.%3.%4.%5.%6."/>
      <w:lvlJc w:val="left"/>
      <w:pPr>
        <w:ind w:left="1151" w:hanging="1151"/>
      </w:pPr>
      <w:rPr>
        <w:rFonts w:hint="default" w:ascii="Times New Roman" w:hAnsi="Times New Roman" w:cs="Times New Roman"/>
      </w:rPr>
    </w:lvl>
    <w:lvl w:ilvl="6" w:tentative="0">
      <w:start w:val="1"/>
      <w:numFmt w:val="decimal"/>
      <w:lvlText w:val="%1.%2.%3.%4.%5.%6.%7."/>
      <w:lvlJc w:val="left"/>
      <w:pPr>
        <w:ind w:left="1296" w:hanging="1296"/>
      </w:pPr>
      <w:rPr>
        <w:rFonts w:hint="default" w:ascii="Times New Roman" w:hAnsi="Times New Roman" w:cs="Times New Roman"/>
      </w:rPr>
    </w:lvl>
    <w:lvl w:ilvl="7" w:tentative="0">
      <w:start w:val="1"/>
      <w:numFmt w:val="decimal"/>
      <w:lvlText w:val="%1.%2.%3.%4.%5.%6.%7.%8."/>
      <w:lvlJc w:val="left"/>
      <w:pPr>
        <w:ind w:left="1440" w:hanging="1440"/>
      </w:pPr>
      <w:rPr>
        <w:rFonts w:hint="default" w:ascii="Times New Roman" w:hAnsi="Times New Roman" w:cs="Times New Roman"/>
      </w:rPr>
    </w:lvl>
    <w:lvl w:ilvl="8" w:tentative="0">
      <w:start w:val="1"/>
      <w:numFmt w:val="decimal"/>
      <w:lvlText w:val="%1.%2.%3.%4.%5.%6.%7.%8.%9."/>
      <w:lvlJc w:val="left"/>
      <w:pPr>
        <w:ind w:left="1583" w:hanging="1583"/>
      </w:pPr>
      <w:rPr>
        <w:rFonts w:hint="default" w:ascii="Times New Roman" w:hAnsi="Times New Roman" w:cs="Times New Roman"/>
      </w:rPr>
    </w:lvl>
  </w:abstractNum>
  <w:abstractNum w:abstractNumId="11">
    <w:nsid w:val="768766DA"/>
    <w:multiLevelType w:val="multilevel"/>
    <w:tmpl w:val="768766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8"/>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9"/>
  </w:num>
  <w:num w:numId="5">
    <w:abstractNumId w:val="5"/>
  </w:num>
  <w:num w:numId="6">
    <w:abstractNumId w:val="11"/>
  </w:num>
  <w:num w:numId="7">
    <w:abstractNumId w:val="6"/>
  </w:num>
  <w:num w:numId="8">
    <w:abstractNumId w:val="1"/>
  </w:num>
  <w:num w:numId="9">
    <w:abstractNumId w:val="0"/>
  </w:num>
  <w:num w:numId="10">
    <w:abstractNumId w:val="7"/>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234C"/>
    <w:rsid w:val="00080A20"/>
    <w:rsid w:val="000D0F40"/>
    <w:rsid w:val="000E0141"/>
    <w:rsid w:val="000F239A"/>
    <w:rsid w:val="000F5E47"/>
    <w:rsid w:val="00102173"/>
    <w:rsid w:val="00103C84"/>
    <w:rsid w:val="00122BC4"/>
    <w:rsid w:val="0015204E"/>
    <w:rsid w:val="00172A27"/>
    <w:rsid w:val="0017451C"/>
    <w:rsid w:val="001812F6"/>
    <w:rsid w:val="001918CF"/>
    <w:rsid w:val="00196260"/>
    <w:rsid w:val="001A1464"/>
    <w:rsid w:val="001A41F2"/>
    <w:rsid w:val="001C1A68"/>
    <w:rsid w:val="001E1C9D"/>
    <w:rsid w:val="001F000B"/>
    <w:rsid w:val="0020457A"/>
    <w:rsid w:val="00204F5E"/>
    <w:rsid w:val="00213F39"/>
    <w:rsid w:val="0022071C"/>
    <w:rsid w:val="00246884"/>
    <w:rsid w:val="002510A3"/>
    <w:rsid w:val="0025136D"/>
    <w:rsid w:val="00256CBF"/>
    <w:rsid w:val="00260848"/>
    <w:rsid w:val="00273B37"/>
    <w:rsid w:val="002759D6"/>
    <w:rsid w:val="0028017C"/>
    <w:rsid w:val="002B0128"/>
    <w:rsid w:val="002D3853"/>
    <w:rsid w:val="002D3DA3"/>
    <w:rsid w:val="00331D58"/>
    <w:rsid w:val="003463C6"/>
    <w:rsid w:val="00355DA5"/>
    <w:rsid w:val="003944F8"/>
    <w:rsid w:val="003C2D87"/>
    <w:rsid w:val="003C637D"/>
    <w:rsid w:val="003D3657"/>
    <w:rsid w:val="003D602A"/>
    <w:rsid w:val="003D771F"/>
    <w:rsid w:val="003F2B8D"/>
    <w:rsid w:val="00400277"/>
    <w:rsid w:val="00414DD2"/>
    <w:rsid w:val="004230A1"/>
    <w:rsid w:val="00435B5F"/>
    <w:rsid w:val="0048689A"/>
    <w:rsid w:val="00497292"/>
    <w:rsid w:val="004F0B50"/>
    <w:rsid w:val="00510628"/>
    <w:rsid w:val="00510870"/>
    <w:rsid w:val="005321FF"/>
    <w:rsid w:val="00555FD0"/>
    <w:rsid w:val="00594C10"/>
    <w:rsid w:val="005A620E"/>
    <w:rsid w:val="005C0741"/>
    <w:rsid w:val="005D225A"/>
    <w:rsid w:val="005D50D3"/>
    <w:rsid w:val="005D626F"/>
    <w:rsid w:val="005E1B49"/>
    <w:rsid w:val="005F1794"/>
    <w:rsid w:val="00610224"/>
    <w:rsid w:val="00610DF6"/>
    <w:rsid w:val="00616D16"/>
    <w:rsid w:val="0063096A"/>
    <w:rsid w:val="00660871"/>
    <w:rsid w:val="006854E7"/>
    <w:rsid w:val="006869A2"/>
    <w:rsid w:val="0069380C"/>
    <w:rsid w:val="006A6094"/>
    <w:rsid w:val="006B74DF"/>
    <w:rsid w:val="006F5B44"/>
    <w:rsid w:val="0072320A"/>
    <w:rsid w:val="00746A5A"/>
    <w:rsid w:val="007A350A"/>
    <w:rsid w:val="007B5495"/>
    <w:rsid w:val="007B7249"/>
    <w:rsid w:val="007D5138"/>
    <w:rsid w:val="007E41AF"/>
    <w:rsid w:val="007F2FBD"/>
    <w:rsid w:val="0080192C"/>
    <w:rsid w:val="00821DBF"/>
    <w:rsid w:val="00844805"/>
    <w:rsid w:val="00886A22"/>
    <w:rsid w:val="008939F9"/>
    <w:rsid w:val="00896EA0"/>
    <w:rsid w:val="009109DC"/>
    <w:rsid w:val="00917C0B"/>
    <w:rsid w:val="0093452A"/>
    <w:rsid w:val="009629D9"/>
    <w:rsid w:val="009867FD"/>
    <w:rsid w:val="009B624A"/>
    <w:rsid w:val="00A05CB1"/>
    <w:rsid w:val="00A10FD6"/>
    <w:rsid w:val="00A125DE"/>
    <w:rsid w:val="00A16653"/>
    <w:rsid w:val="00A32561"/>
    <w:rsid w:val="00A72723"/>
    <w:rsid w:val="00AB1E1F"/>
    <w:rsid w:val="00AB65BF"/>
    <w:rsid w:val="00AC5884"/>
    <w:rsid w:val="00AC7BC5"/>
    <w:rsid w:val="00AD769D"/>
    <w:rsid w:val="00AE62A2"/>
    <w:rsid w:val="00AF095E"/>
    <w:rsid w:val="00B055AD"/>
    <w:rsid w:val="00B0752F"/>
    <w:rsid w:val="00B25EFB"/>
    <w:rsid w:val="00B35B32"/>
    <w:rsid w:val="00B721D6"/>
    <w:rsid w:val="00B73E45"/>
    <w:rsid w:val="00B827E0"/>
    <w:rsid w:val="00BA09FC"/>
    <w:rsid w:val="00BA78BA"/>
    <w:rsid w:val="00BB0900"/>
    <w:rsid w:val="00BB3A45"/>
    <w:rsid w:val="00BF4236"/>
    <w:rsid w:val="00C02FB6"/>
    <w:rsid w:val="00C053D8"/>
    <w:rsid w:val="00C3448A"/>
    <w:rsid w:val="00C5429B"/>
    <w:rsid w:val="00C724C4"/>
    <w:rsid w:val="00C77000"/>
    <w:rsid w:val="00C777FB"/>
    <w:rsid w:val="00C85520"/>
    <w:rsid w:val="00C85590"/>
    <w:rsid w:val="00C9481E"/>
    <w:rsid w:val="00C94C56"/>
    <w:rsid w:val="00CA4453"/>
    <w:rsid w:val="00CD2575"/>
    <w:rsid w:val="00D17AD5"/>
    <w:rsid w:val="00D26FC9"/>
    <w:rsid w:val="00D67FB6"/>
    <w:rsid w:val="00E02B18"/>
    <w:rsid w:val="00E2524D"/>
    <w:rsid w:val="00EE5AC4"/>
    <w:rsid w:val="00EE6A84"/>
    <w:rsid w:val="00F25611"/>
    <w:rsid w:val="00F402B6"/>
    <w:rsid w:val="00F57204"/>
    <w:rsid w:val="00F62DC8"/>
    <w:rsid w:val="00F72AD8"/>
    <w:rsid w:val="00F91A21"/>
    <w:rsid w:val="00F94C18"/>
    <w:rsid w:val="00FD0C28"/>
    <w:rsid w:val="00FD2963"/>
    <w:rsid w:val="00FD4D45"/>
    <w:rsid w:val="00FD5B3F"/>
    <w:rsid w:val="012A4394"/>
    <w:rsid w:val="01E87311"/>
    <w:rsid w:val="0374214B"/>
    <w:rsid w:val="04E92C63"/>
    <w:rsid w:val="06150465"/>
    <w:rsid w:val="068A51AC"/>
    <w:rsid w:val="07B4305C"/>
    <w:rsid w:val="0807370D"/>
    <w:rsid w:val="087F39C8"/>
    <w:rsid w:val="090B7F64"/>
    <w:rsid w:val="0A1246B0"/>
    <w:rsid w:val="0A8E7D18"/>
    <w:rsid w:val="0BDF2058"/>
    <w:rsid w:val="0BF4243A"/>
    <w:rsid w:val="0CAB77E8"/>
    <w:rsid w:val="0E19736F"/>
    <w:rsid w:val="0F1878DC"/>
    <w:rsid w:val="0F6B6D3C"/>
    <w:rsid w:val="108B7EB0"/>
    <w:rsid w:val="109A28AD"/>
    <w:rsid w:val="109B48E7"/>
    <w:rsid w:val="10FB634C"/>
    <w:rsid w:val="12536FD5"/>
    <w:rsid w:val="1364752E"/>
    <w:rsid w:val="141D5718"/>
    <w:rsid w:val="15B85323"/>
    <w:rsid w:val="16B23E4E"/>
    <w:rsid w:val="188E5C5C"/>
    <w:rsid w:val="1968609A"/>
    <w:rsid w:val="19E77EB5"/>
    <w:rsid w:val="1A194A72"/>
    <w:rsid w:val="1A3818F1"/>
    <w:rsid w:val="1A663C9A"/>
    <w:rsid w:val="1A86757B"/>
    <w:rsid w:val="1BAE7421"/>
    <w:rsid w:val="1C1A4836"/>
    <w:rsid w:val="1C7A78E7"/>
    <w:rsid w:val="1CC7741B"/>
    <w:rsid w:val="1FB00CA3"/>
    <w:rsid w:val="1FBA1E32"/>
    <w:rsid w:val="20C947B0"/>
    <w:rsid w:val="210B3492"/>
    <w:rsid w:val="21C2547D"/>
    <w:rsid w:val="22714212"/>
    <w:rsid w:val="22A971D8"/>
    <w:rsid w:val="237C2CC2"/>
    <w:rsid w:val="23F372C6"/>
    <w:rsid w:val="243F76CF"/>
    <w:rsid w:val="25E43DCD"/>
    <w:rsid w:val="25EB6A57"/>
    <w:rsid w:val="261C17DF"/>
    <w:rsid w:val="28DE6D55"/>
    <w:rsid w:val="29A44100"/>
    <w:rsid w:val="2BD049A8"/>
    <w:rsid w:val="2E153923"/>
    <w:rsid w:val="2E92624E"/>
    <w:rsid w:val="2F0976E6"/>
    <w:rsid w:val="2FE5174E"/>
    <w:rsid w:val="30297AA9"/>
    <w:rsid w:val="31661B0C"/>
    <w:rsid w:val="34AD1025"/>
    <w:rsid w:val="350743C8"/>
    <w:rsid w:val="355B50E1"/>
    <w:rsid w:val="35746E78"/>
    <w:rsid w:val="3591007B"/>
    <w:rsid w:val="36211356"/>
    <w:rsid w:val="37020BE0"/>
    <w:rsid w:val="37D66CCF"/>
    <w:rsid w:val="387D789B"/>
    <w:rsid w:val="389827D0"/>
    <w:rsid w:val="39012B42"/>
    <w:rsid w:val="39C47B1D"/>
    <w:rsid w:val="3B383A6B"/>
    <w:rsid w:val="3C1C4BA0"/>
    <w:rsid w:val="3C922BDE"/>
    <w:rsid w:val="3CB54216"/>
    <w:rsid w:val="3D4B238E"/>
    <w:rsid w:val="3D863AA0"/>
    <w:rsid w:val="3DA021D6"/>
    <w:rsid w:val="3DD04999"/>
    <w:rsid w:val="3E596582"/>
    <w:rsid w:val="3F5D7BA0"/>
    <w:rsid w:val="40215424"/>
    <w:rsid w:val="41727207"/>
    <w:rsid w:val="41B13AA4"/>
    <w:rsid w:val="43447636"/>
    <w:rsid w:val="43517EF5"/>
    <w:rsid w:val="44040BA2"/>
    <w:rsid w:val="443B28FF"/>
    <w:rsid w:val="45AF709D"/>
    <w:rsid w:val="45D470B2"/>
    <w:rsid w:val="486E4323"/>
    <w:rsid w:val="48E06A35"/>
    <w:rsid w:val="48F52BF7"/>
    <w:rsid w:val="4A8D6F34"/>
    <w:rsid w:val="4C5751A6"/>
    <w:rsid w:val="4C820305"/>
    <w:rsid w:val="4C9C3709"/>
    <w:rsid w:val="50891A8D"/>
    <w:rsid w:val="50894891"/>
    <w:rsid w:val="510B0443"/>
    <w:rsid w:val="51563CD8"/>
    <w:rsid w:val="51713C0E"/>
    <w:rsid w:val="51B13BF2"/>
    <w:rsid w:val="51FF1559"/>
    <w:rsid w:val="52515354"/>
    <w:rsid w:val="528A7AF1"/>
    <w:rsid w:val="555C5C8D"/>
    <w:rsid w:val="58CB5163"/>
    <w:rsid w:val="5A3C1EAC"/>
    <w:rsid w:val="5BFB581C"/>
    <w:rsid w:val="5C2525F0"/>
    <w:rsid w:val="602F6B5E"/>
    <w:rsid w:val="62B342F9"/>
    <w:rsid w:val="639050EC"/>
    <w:rsid w:val="63DA11A4"/>
    <w:rsid w:val="65551A9F"/>
    <w:rsid w:val="655A5F8B"/>
    <w:rsid w:val="661A5048"/>
    <w:rsid w:val="665E66BA"/>
    <w:rsid w:val="66AE78FF"/>
    <w:rsid w:val="66F44D35"/>
    <w:rsid w:val="694544CF"/>
    <w:rsid w:val="696B481F"/>
    <w:rsid w:val="69A04D51"/>
    <w:rsid w:val="6AEE0D24"/>
    <w:rsid w:val="6C982B4C"/>
    <w:rsid w:val="6D1E1E6D"/>
    <w:rsid w:val="6E2423FB"/>
    <w:rsid w:val="6EE74774"/>
    <w:rsid w:val="71172A62"/>
    <w:rsid w:val="71427BE3"/>
    <w:rsid w:val="715A48CF"/>
    <w:rsid w:val="726D0B87"/>
    <w:rsid w:val="73321557"/>
    <w:rsid w:val="73E17D1C"/>
    <w:rsid w:val="7445083F"/>
    <w:rsid w:val="74D60CF5"/>
    <w:rsid w:val="74DB2F02"/>
    <w:rsid w:val="758B59E4"/>
    <w:rsid w:val="758F2F56"/>
    <w:rsid w:val="767E69D6"/>
    <w:rsid w:val="780C6509"/>
    <w:rsid w:val="786A0DA6"/>
    <w:rsid w:val="78AB5E82"/>
    <w:rsid w:val="79C35E2E"/>
    <w:rsid w:val="7A0640C3"/>
    <w:rsid w:val="7B2151A6"/>
    <w:rsid w:val="7CDC54FE"/>
    <w:rsid w:val="7E9470C8"/>
    <w:rsid w:val="7EB1340B"/>
    <w:rsid w:val="7F8541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1"/>
      <w:lang w:val="en-US" w:eastAsia="zh-CN" w:bidi="ar-SA"/>
    </w:rPr>
  </w:style>
  <w:style w:type="paragraph" w:styleId="2">
    <w:name w:val="heading 1"/>
    <w:basedOn w:val="3"/>
    <w:next w:val="1"/>
    <w:link w:val="23"/>
    <w:qFormat/>
    <w:uiPriority w:val="99"/>
    <w:pPr>
      <w:keepNext/>
      <w:keepLines/>
      <w:numPr>
        <w:ilvl w:val="0"/>
        <w:numId w:val="1"/>
      </w:numPr>
      <w:spacing w:before="340" w:after="330" w:line="576" w:lineRule="auto"/>
      <w:contextualSpacing w:val="0"/>
      <w:outlineLvl w:val="0"/>
    </w:pPr>
    <w:rPr>
      <w:b/>
      <w:bCs/>
      <w:kern w:val="44"/>
      <w:sz w:val="44"/>
      <w:szCs w:val="44"/>
    </w:rPr>
  </w:style>
  <w:style w:type="paragraph" w:styleId="4">
    <w:name w:val="heading 2"/>
    <w:basedOn w:val="1"/>
    <w:next w:val="1"/>
    <w:link w:val="24"/>
    <w:qFormat/>
    <w:uiPriority w:val="99"/>
    <w:pPr>
      <w:keepNext/>
      <w:keepLines/>
      <w:numPr>
        <w:ilvl w:val="1"/>
        <w:numId w:val="1"/>
      </w:numPr>
      <w:spacing w:before="260" w:after="260" w:line="412" w:lineRule="auto"/>
      <w:outlineLvl w:val="1"/>
    </w:pPr>
    <w:rPr>
      <w:rFonts w:ascii="Arial" w:hAnsi="Arial" w:eastAsia="黑体"/>
      <w:b/>
      <w:bCs/>
      <w:sz w:val="32"/>
      <w:szCs w:val="32"/>
    </w:rPr>
  </w:style>
  <w:style w:type="paragraph" w:styleId="5">
    <w:name w:val="heading 3"/>
    <w:basedOn w:val="1"/>
    <w:next w:val="1"/>
    <w:link w:val="25"/>
    <w:qFormat/>
    <w:uiPriority w:val="99"/>
    <w:pPr>
      <w:keepNext/>
      <w:keepLines/>
      <w:numPr>
        <w:ilvl w:val="2"/>
        <w:numId w:val="1"/>
      </w:numPr>
      <w:spacing w:before="260" w:after="260" w:line="415" w:lineRule="auto"/>
      <w:outlineLvl w:val="2"/>
    </w:pPr>
    <w:rPr>
      <w:b/>
      <w:bCs/>
      <w:sz w:val="32"/>
      <w:szCs w:val="32"/>
    </w:rPr>
  </w:style>
  <w:style w:type="paragraph" w:styleId="6">
    <w:name w:val="heading 4"/>
    <w:basedOn w:val="1"/>
    <w:next w:val="1"/>
    <w:link w:val="29"/>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30"/>
    <w:semiHidden/>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3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9">
    <w:name w:val="heading 7"/>
    <w:basedOn w:val="1"/>
    <w:next w:val="1"/>
    <w:link w:val="32"/>
    <w:semiHidden/>
    <w:unhideWhenUsed/>
    <w:qFormat/>
    <w:uiPriority w:val="9"/>
    <w:pPr>
      <w:keepNext/>
      <w:keepLines/>
      <w:numPr>
        <w:ilvl w:val="6"/>
        <w:numId w:val="1"/>
      </w:numPr>
      <w:spacing w:before="240" w:after="64" w:line="320" w:lineRule="auto"/>
      <w:outlineLvl w:val="6"/>
    </w:pPr>
    <w:rPr>
      <w:b/>
      <w:bCs/>
      <w:sz w:val="24"/>
      <w:szCs w:val="24"/>
    </w:rPr>
  </w:style>
  <w:style w:type="paragraph" w:styleId="10">
    <w:name w:val="heading 8"/>
    <w:basedOn w:val="1"/>
    <w:next w:val="1"/>
    <w:link w:val="3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1">
    <w:name w:val="heading 9"/>
    <w:basedOn w:val="1"/>
    <w:next w:val="1"/>
    <w:link w:val="3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3">
    <w:name w:val="List Number"/>
    <w:basedOn w:val="1"/>
    <w:semiHidden/>
    <w:unhideWhenUsed/>
    <w:qFormat/>
    <w:uiPriority w:val="99"/>
    <w:pPr>
      <w:numPr>
        <w:ilvl w:val="0"/>
        <w:numId w:val="2"/>
      </w:numPr>
      <w:contextualSpacing/>
    </w:pPr>
  </w:style>
  <w:style w:type="paragraph" w:styleId="12">
    <w:name w:val="annotation text"/>
    <w:basedOn w:val="1"/>
    <w:semiHidden/>
    <w:unhideWhenUsed/>
    <w:qFormat/>
    <w:uiPriority w:val="99"/>
    <w:pPr>
      <w:jc w:val="left"/>
    </w:pPr>
  </w:style>
  <w:style w:type="paragraph" w:styleId="13">
    <w:name w:val="Balloon Text"/>
    <w:basedOn w:val="1"/>
    <w:link w:val="39"/>
    <w:semiHidden/>
    <w:unhideWhenUsed/>
    <w:qFormat/>
    <w:uiPriority w:val="99"/>
    <w:rPr>
      <w:sz w:val="18"/>
      <w:szCs w:val="18"/>
    </w:rPr>
  </w:style>
  <w:style w:type="paragraph" w:styleId="14">
    <w:name w:val="footer"/>
    <w:basedOn w:val="1"/>
    <w:link w:val="36"/>
    <w:unhideWhenUsed/>
    <w:qFormat/>
    <w:uiPriority w:val="99"/>
    <w:pPr>
      <w:tabs>
        <w:tab w:val="center" w:pos="4153"/>
        <w:tab w:val="right" w:pos="8306"/>
      </w:tabs>
      <w:snapToGrid w:val="0"/>
      <w:jc w:val="left"/>
    </w:pPr>
    <w:rPr>
      <w:sz w:val="18"/>
      <w:szCs w:val="18"/>
    </w:rPr>
  </w:style>
  <w:style w:type="paragraph" w:styleId="15">
    <w:name w:val="header"/>
    <w:basedOn w:val="1"/>
    <w:link w:val="35"/>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7">
    <w:name w:val="Title"/>
    <w:basedOn w:val="1"/>
    <w:next w:val="1"/>
    <w:qFormat/>
    <w:uiPriority w:val="0"/>
    <w:pPr>
      <w:spacing w:before="240" w:after="60"/>
      <w:jc w:val="center"/>
      <w:outlineLvl w:val="0"/>
    </w:pPr>
    <w:rPr>
      <w:rFonts w:asciiTheme="majorHAnsi" w:hAnsiTheme="majorHAnsi" w:cstheme="majorBidi"/>
      <w:b/>
      <w:bCs/>
      <w:sz w:val="32"/>
      <w:szCs w:val="32"/>
    </w:rPr>
  </w:style>
  <w:style w:type="table" w:styleId="19">
    <w:name w:val="Table Grid"/>
    <w:basedOn w:val="18"/>
    <w:unhideWhenUse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Hyperlink"/>
    <w:basedOn w:val="20"/>
    <w:unhideWhenUsed/>
    <w:qFormat/>
    <w:uiPriority w:val="99"/>
    <w:rPr>
      <w:color w:val="0000FF" w:themeColor="hyperlink"/>
      <w:u w:val="single"/>
      <w14:textFill>
        <w14:solidFill>
          <w14:schemeClr w14:val="hlink"/>
        </w14:solidFill>
      </w14:textFill>
    </w:rPr>
  </w:style>
  <w:style w:type="character" w:styleId="22">
    <w:name w:val="annotation reference"/>
    <w:basedOn w:val="20"/>
    <w:semiHidden/>
    <w:unhideWhenUsed/>
    <w:qFormat/>
    <w:uiPriority w:val="99"/>
    <w:rPr>
      <w:sz w:val="21"/>
      <w:szCs w:val="21"/>
    </w:rPr>
  </w:style>
  <w:style w:type="character" w:customStyle="1" w:styleId="23">
    <w:name w:val="标题 1 字符"/>
    <w:basedOn w:val="20"/>
    <w:link w:val="2"/>
    <w:qFormat/>
    <w:uiPriority w:val="99"/>
    <w:rPr>
      <w:rFonts w:ascii="Calibri" w:hAnsi="Calibri" w:eastAsia="宋体" w:cs="Times New Roman"/>
      <w:b/>
      <w:bCs/>
      <w:kern w:val="44"/>
      <w:sz w:val="44"/>
      <w:szCs w:val="44"/>
    </w:rPr>
  </w:style>
  <w:style w:type="character" w:customStyle="1" w:styleId="24">
    <w:name w:val="标题 2 字符"/>
    <w:basedOn w:val="20"/>
    <w:link w:val="4"/>
    <w:qFormat/>
    <w:uiPriority w:val="99"/>
    <w:rPr>
      <w:rFonts w:ascii="Arial" w:hAnsi="Arial" w:eastAsia="黑体" w:cs="Times New Roman"/>
      <w:b/>
      <w:bCs/>
      <w:sz w:val="32"/>
      <w:szCs w:val="32"/>
    </w:rPr>
  </w:style>
  <w:style w:type="character" w:customStyle="1" w:styleId="25">
    <w:name w:val="标题 3 字符"/>
    <w:basedOn w:val="20"/>
    <w:link w:val="5"/>
    <w:qFormat/>
    <w:uiPriority w:val="99"/>
    <w:rPr>
      <w:rFonts w:ascii="Calibri" w:hAnsi="Calibri" w:eastAsia="宋体" w:cs="Times New Roman"/>
      <w:b/>
      <w:bCs/>
      <w:sz w:val="32"/>
      <w:szCs w:val="32"/>
    </w:rPr>
  </w:style>
  <w:style w:type="paragraph" w:customStyle="1" w:styleId="26">
    <w:name w:val="List Paragraph1"/>
    <w:basedOn w:val="1"/>
    <w:qFormat/>
    <w:uiPriority w:val="0"/>
    <w:pPr>
      <w:ind w:firstLine="420" w:firstLineChars="200"/>
    </w:pPr>
  </w:style>
  <w:style w:type="paragraph" w:styleId="27">
    <w:name w:val="List Paragraph"/>
    <w:basedOn w:val="1"/>
    <w:qFormat/>
    <w:uiPriority w:val="99"/>
    <w:pPr>
      <w:ind w:firstLine="420" w:firstLineChars="200"/>
    </w:pPr>
    <w:rPr>
      <w:szCs w:val="22"/>
    </w:rPr>
  </w:style>
  <w:style w:type="paragraph" w:customStyle="1" w:styleId="28">
    <w:name w:val="Table Paragraph"/>
    <w:basedOn w:val="1"/>
    <w:qFormat/>
    <w:uiPriority w:val="1"/>
    <w:rPr>
      <w:rFonts w:ascii="宋体" w:hAnsi="宋体" w:cs="宋体"/>
      <w:szCs w:val="22"/>
      <w:lang w:val="zh-CN" w:bidi="zh-CN"/>
    </w:rPr>
  </w:style>
  <w:style w:type="character" w:customStyle="1" w:styleId="29">
    <w:name w:val="标题 4 字符"/>
    <w:basedOn w:val="20"/>
    <w:link w:val="6"/>
    <w:qFormat/>
    <w:uiPriority w:val="9"/>
    <w:rPr>
      <w:rFonts w:asciiTheme="majorHAnsi" w:hAnsiTheme="majorHAnsi" w:eastAsiaTheme="majorEastAsia" w:cstheme="majorBidi"/>
      <w:b/>
      <w:bCs/>
      <w:sz w:val="28"/>
      <w:szCs w:val="28"/>
    </w:rPr>
  </w:style>
  <w:style w:type="character" w:customStyle="1" w:styleId="30">
    <w:name w:val="标题 5 字符"/>
    <w:basedOn w:val="20"/>
    <w:link w:val="7"/>
    <w:semiHidden/>
    <w:qFormat/>
    <w:uiPriority w:val="9"/>
    <w:rPr>
      <w:rFonts w:ascii="Calibri" w:hAnsi="Calibri" w:eastAsia="宋体" w:cs="Times New Roman"/>
      <w:b/>
      <w:bCs/>
      <w:sz w:val="28"/>
      <w:szCs w:val="28"/>
    </w:rPr>
  </w:style>
  <w:style w:type="character" w:customStyle="1" w:styleId="31">
    <w:name w:val="标题 6 字符"/>
    <w:basedOn w:val="20"/>
    <w:link w:val="8"/>
    <w:semiHidden/>
    <w:qFormat/>
    <w:uiPriority w:val="9"/>
    <w:rPr>
      <w:rFonts w:asciiTheme="majorHAnsi" w:hAnsiTheme="majorHAnsi" w:eastAsiaTheme="majorEastAsia" w:cstheme="majorBidi"/>
      <w:b/>
      <w:bCs/>
      <w:sz w:val="24"/>
      <w:szCs w:val="24"/>
    </w:rPr>
  </w:style>
  <w:style w:type="character" w:customStyle="1" w:styleId="32">
    <w:name w:val="标题 7 字符"/>
    <w:basedOn w:val="20"/>
    <w:link w:val="9"/>
    <w:semiHidden/>
    <w:qFormat/>
    <w:uiPriority w:val="9"/>
    <w:rPr>
      <w:rFonts w:ascii="Calibri" w:hAnsi="Calibri" w:eastAsia="宋体" w:cs="Times New Roman"/>
      <w:b/>
      <w:bCs/>
      <w:sz w:val="24"/>
      <w:szCs w:val="24"/>
    </w:rPr>
  </w:style>
  <w:style w:type="character" w:customStyle="1" w:styleId="33">
    <w:name w:val="标题 8 字符"/>
    <w:basedOn w:val="20"/>
    <w:link w:val="10"/>
    <w:semiHidden/>
    <w:qFormat/>
    <w:uiPriority w:val="9"/>
    <w:rPr>
      <w:rFonts w:asciiTheme="majorHAnsi" w:hAnsiTheme="majorHAnsi" w:eastAsiaTheme="majorEastAsia" w:cstheme="majorBidi"/>
      <w:sz w:val="24"/>
      <w:szCs w:val="24"/>
    </w:rPr>
  </w:style>
  <w:style w:type="character" w:customStyle="1" w:styleId="34">
    <w:name w:val="标题 9 字符"/>
    <w:basedOn w:val="20"/>
    <w:link w:val="11"/>
    <w:semiHidden/>
    <w:qFormat/>
    <w:uiPriority w:val="9"/>
    <w:rPr>
      <w:rFonts w:asciiTheme="majorHAnsi" w:hAnsiTheme="majorHAnsi" w:eastAsiaTheme="majorEastAsia" w:cstheme="majorBidi"/>
      <w:szCs w:val="21"/>
    </w:rPr>
  </w:style>
  <w:style w:type="character" w:customStyle="1" w:styleId="35">
    <w:name w:val="页眉 字符"/>
    <w:basedOn w:val="20"/>
    <w:link w:val="15"/>
    <w:qFormat/>
    <w:uiPriority w:val="99"/>
    <w:rPr>
      <w:rFonts w:ascii="Calibri" w:hAnsi="Calibri" w:eastAsia="宋体" w:cs="Times New Roman"/>
      <w:kern w:val="2"/>
      <w:sz w:val="18"/>
      <w:szCs w:val="18"/>
    </w:rPr>
  </w:style>
  <w:style w:type="character" w:customStyle="1" w:styleId="36">
    <w:name w:val="页脚 字符"/>
    <w:basedOn w:val="20"/>
    <w:link w:val="14"/>
    <w:qFormat/>
    <w:uiPriority w:val="99"/>
    <w:rPr>
      <w:rFonts w:ascii="Calibri" w:hAnsi="Calibri" w:eastAsia="宋体" w:cs="Times New Roman"/>
      <w:kern w:val="2"/>
      <w:sz w:val="18"/>
      <w:szCs w:val="18"/>
    </w:rPr>
  </w:style>
  <w:style w:type="paragraph" w:customStyle="1" w:styleId="37">
    <w:name w:val="List Paragraph2"/>
    <w:basedOn w:val="1"/>
    <w:qFormat/>
    <w:uiPriority w:val="0"/>
    <w:pPr>
      <w:spacing w:line="360" w:lineRule="auto"/>
      <w:ind w:firstLine="420" w:firstLineChars="200"/>
    </w:pPr>
    <w:rPr>
      <w:rFonts w:ascii="Times New Roman" w:hAnsi="Times New Roman"/>
      <w:sz w:val="24"/>
      <w:szCs w:val="24"/>
    </w:rPr>
  </w:style>
  <w:style w:type="character" w:customStyle="1" w:styleId="38">
    <w:name w:val="15"/>
    <w:basedOn w:val="20"/>
    <w:qFormat/>
    <w:uiPriority w:val="0"/>
    <w:rPr>
      <w:rFonts w:hint="default" w:ascii="等线" w:hAnsi="等线"/>
      <w:color w:val="0563C1"/>
      <w:u w:val="single"/>
    </w:rPr>
  </w:style>
  <w:style w:type="character" w:customStyle="1" w:styleId="39">
    <w:name w:val="批注框文本 字符"/>
    <w:basedOn w:val="20"/>
    <w:link w:val="13"/>
    <w:semiHidden/>
    <w:qFormat/>
    <w:uiPriority w:val="99"/>
    <w:rPr>
      <w:kern w:val="2"/>
      <w:sz w:val="18"/>
      <w:szCs w:val="18"/>
    </w:rPr>
  </w:style>
  <w:style w:type="paragraph" w:customStyle="1" w:styleId="40">
    <w:name w:val="表格文本"/>
    <w:basedOn w:val="1"/>
    <w:qFormat/>
    <w:uiPriority w:val="0"/>
    <w:pPr>
      <w:adjustRightInd w:val="0"/>
    </w:pPr>
    <w:rPr>
      <w:rFonts w:hint="eastAsia" w:ascii="宋体" w:hAnsi="宋体"/>
      <w:kern w:val="0"/>
      <w:szCs w:val="20"/>
    </w:rPr>
  </w:style>
  <w:style w:type="paragraph" w:customStyle="1" w:styleId="41">
    <w:name w:val="表格标题"/>
    <w:basedOn w:val="1"/>
    <w:qFormat/>
    <w:uiPriority w:val="0"/>
    <w:pPr>
      <w:adjustRightInd w:val="0"/>
    </w:pPr>
    <w:rPr>
      <w:rFonts w:ascii="Times New Roman" w:hAnsi="Times New Roman"/>
      <w:b/>
      <w:kern w:val="0"/>
      <w:szCs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image" Target="media/image5.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image" Target="media/image2.png"/><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emf"/><Relationship Id="rId46" Type="http://schemas.openxmlformats.org/officeDocument/2006/relationships/oleObject" Target="embeddings/oleObject8.bin"/><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image" Target="media/image1.png"/><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emf"/><Relationship Id="rId35" Type="http://schemas.openxmlformats.org/officeDocument/2006/relationships/oleObject" Target="embeddings/oleObject7.bin"/><Relationship Id="rId34" Type="http://schemas.openxmlformats.org/officeDocument/2006/relationships/image" Target="media/image25.png"/><Relationship Id="rId33" Type="http://schemas.openxmlformats.org/officeDocument/2006/relationships/image" Target="media/image24.emf"/><Relationship Id="rId32" Type="http://schemas.openxmlformats.org/officeDocument/2006/relationships/oleObject" Target="embeddings/oleObject6.bin"/><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theme" Target="theme/theme1.xml"/><Relationship Id="rId29" Type="http://schemas.openxmlformats.org/officeDocument/2006/relationships/image" Target="media/image21.emf"/><Relationship Id="rId28" Type="http://schemas.openxmlformats.org/officeDocument/2006/relationships/oleObject" Target="embeddings/oleObject5.bin"/><Relationship Id="rId27" Type="http://schemas.openxmlformats.org/officeDocument/2006/relationships/image" Target="media/image20.png"/><Relationship Id="rId26" Type="http://schemas.openxmlformats.org/officeDocument/2006/relationships/image" Target="media/image19.emf"/><Relationship Id="rId25" Type="http://schemas.openxmlformats.org/officeDocument/2006/relationships/oleObject" Target="embeddings/oleObject4.bin"/><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emf"/><Relationship Id="rId21" Type="http://schemas.openxmlformats.org/officeDocument/2006/relationships/oleObject" Target="embeddings/oleObject3.bin"/><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emf"/><Relationship Id="rId15" Type="http://schemas.openxmlformats.org/officeDocument/2006/relationships/oleObject" Target="embeddings/oleObject2.bin"/><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535</Words>
  <Characters>3054</Characters>
  <Lines>25</Lines>
  <Paragraphs>7</Paragraphs>
  <TotalTime>1</TotalTime>
  <ScaleCrop>false</ScaleCrop>
  <LinksUpToDate>false</LinksUpToDate>
  <CharactersWithSpaces>3582</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2021-06-10T07:12:00Z</dcterms:created>
  <dc:creator>nature</dc:creator>
  <cp:lastModifiedBy>吕 伟</cp:lastModifiedBy>
  <dcterms:modified xsi:type="dcterms:W3CDTF">2022-03-23T04:18:11Z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293EB3A617104DDB8415A657A9F82239</vt:lpwstr>
  </property>
</Properties>
</file>